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B" w:rsidRPr="00E04AA0" w:rsidRDefault="00873C30" w:rsidP="00D70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AA0">
        <w:rPr>
          <w:rFonts w:ascii="Times New Roman" w:hAnsi="Times New Roman" w:cs="Times New Roman"/>
          <w:sz w:val="28"/>
          <w:szCs w:val="28"/>
        </w:rPr>
        <w:fldChar w:fldCharType="begin"/>
      </w:r>
      <w:r w:rsidR="00BE54AD" w:rsidRPr="00E04AA0">
        <w:rPr>
          <w:rFonts w:ascii="Times New Roman" w:hAnsi="Times New Roman" w:cs="Times New Roman"/>
          <w:sz w:val="28"/>
          <w:szCs w:val="28"/>
        </w:rPr>
        <w:instrText>HYPERLINK "https://vip-med.mcfr.kz/" \l "/document/93/951/russ4514/"</w:instrText>
      </w:r>
      <w:r w:rsidRPr="00E04AA0">
        <w:rPr>
          <w:rFonts w:ascii="Times New Roman" w:hAnsi="Times New Roman" w:cs="Times New Roman"/>
          <w:sz w:val="28"/>
          <w:szCs w:val="28"/>
        </w:rPr>
        <w:fldChar w:fldCharType="separate"/>
      </w:r>
      <w:r w:rsidR="00D70FCB" w:rsidRPr="00E0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«Перечень НПА по </w:t>
      </w:r>
      <w:proofErr w:type="spellStart"/>
      <w:r w:rsidR="00D70FCB" w:rsidRPr="00E0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антикоррупционному</w:t>
      </w:r>
      <w:proofErr w:type="spellEnd"/>
      <w:r w:rsidR="00D70FCB" w:rsidRPr="00E0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70FCB" w:rsidRPr="00E0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комплаенсу</w:t>
      </w:r>
      <w:proofErr w:type="spellEnd"/>
      <w:r w:rsidR="00D70FCB" w:rsidRPr="00E0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04AA0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1548" w:rsidRPr="00E04AA0" w:rsidRDefault="00421548" w:rsidP="00D7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4244"/>
        <w:gridCol w:w="4679"/>
      </w:tblGrid>
      <w:tr w:rsidR="00D70FCB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/document/93/951/russ4514/" w:history="1">
              <w:r w:rsidR="00D70FCB" w:rsidRPr="00E04AA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 xml:space="preserve">№ </w:t>
              </w:r>
              <w:proofErr w:type="spellStart"/>
              <w:proofErr w:type="gramStart"/>
              <w:r w:rsidR="00D70FCB" w:rsidRPr="00E04AA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п</w:t>
              </w:r>
              <w:proofErr w:type="spellEnd"/>
              <w:proofErr w:type="gramEnd"/>
              <w:r w:rsidR="00D70FCB" w:rsidRPr="00E04AA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D70FCB" w:rsidRPr="00E04AA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п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3/951/russ4514/" w:history="1">
              <w:r w:rsidR="00D70FCB" w:rsidRPr="00E04AA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Номер и дата нормативного правового акта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93/951/russ4514/" w:history="1">
              <w:r w:rsidR="00D70FCB" w:rsidRPr="00E04AA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Название нормативного правового акта</w:t>
              </w:r>
            </w:hyperlink>
          </w:p>
        </w:tc>
      </w:tr>
      <w:tr w:rsidR="00D70FCB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93/951/russ4514/" w:history="1"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3/951/russ4514/" w:history="1"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 РК от 18.11.2015</w:t>
              </w:r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hyperlink>
            <w:hyperlink r:id="rId9" w:anchor="/document/93/2389/" w:history="1">
              <w:r w:rsidR="00D70FCB"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410-V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3/2389/" w:history="1"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 противодействии коррупции</w:t>
              </w:r>
            </w:hyperlink>
          </w:p>
        </w:tc>
      </w:tr>
      <w:tr w:rsidR="00D70FCB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7A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3/3982/" w:history="1">
              <w:r w:rsidR="007A72E1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instrText>HYPERLINK "https://vip-med.mcfr.kz/" \l "/document/93/3982/"</w:instrTex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70FCB" w:rsidRP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 РК от 04.07.2014</w:t>
            </w:r>
            <w:r w:rsid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D70FCB" w:rsidRPr="00E04AA0" w:rsidRDefault="00D70FCB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3C30"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12" w:anchor="/document/93/1359/" w:history="1">
              <w:r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231-V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3/1359/" w:history="1"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Уголовно-процессуальный кодекс</w:t>
              </w:r>
            </w:hyperlink>
          </w:p>
        </w:tc>
      </w:tr>
      <w:tr w:rsidR="00D70FCB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7A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3/1359/" w:history="1">
              <w:r w:rsidR="007A72E1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instrText>HYPERLINK "https://vip-med.mcfr.kz/" \l "/document/93/1359/"</w:instrTex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70FCB" w:rsidRP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 РК от 03.07.2014</w:t>
            </w:r>
            <w:r w:rsid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</w:t>
            </w:r>
            <w:r w:rsidR="00D70FCB" w:rsidRP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15" w:anchor="/document/93/3168/" w:history="1">
              <w:r w:rsidR="00D70FCB"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226-V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3/3168/" w:history="1"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Уголовный кодекс</w:t>
              </w:r>
            </w:hyperlink>
          </w:p>
        </w:tc>
      </w:tr>
      <w:tr w:rsidR="00D70FCB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7A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93/3168/" w:history="1">
              <w:r w:rsidR="007A72E1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instrText>HYPERLINK "https://vip-med.mcfr.kz/" \l "/document/93/3168/"</w:instrTex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70FCB" w:rsidRP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 РК от 05.07.2014</w:t>
            </w:r>
            <w:r w:rsid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</w:t>
            </w:r>
            <w:r w:rsidR="00D70FCB" w:rsidRP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18" w:anchor="/document/93/951/" w:history="1">
              <w:r w:rsidR="00D70FCB"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235-V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93/951/" w:history="1"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 административных правонарушениях</w:t>
              </w:r>
            </w:hyperlink>
          </w:p>
        </w:tc>
      </w:tr>
      <w:tr w:rsidR="00D70FCB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7A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/document/93/951/" w:history="1">
              <w:r w:rsidR="007A72E1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873C30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instrText>HYPERLINK "https://vip-med.mcfr.kz/" \l "/document/93/19128/"</w:instrTex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70FCB" w:rsidRPr="00E04AA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Методические рекомендации</w: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21" w:anchor="/document/93/951/" w:history="1"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Агентства РК по противодействию коррупции (</w:t>
              </w:r>
              <w:proofErr w:type="spellStart"/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Антикоррупционная</w:t>
              </w:r>
              <w:proofErr w:type="spellEnd"/>
              <w:r w:rsidR="00D70FCB"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служба) от 30.12.2020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0FCB" w:rsidRPr="00E04AA0" w:rsidRDefault="00B92A1F" w:rsidP="00B9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</w:t>
            </w:r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организации института </w:t>
            </w:r>
            <w:proofErr w:type="spellStart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антикоррупционного</w:t>
            </w:r>
            <w:proofErr w:type="spellEnd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>комплаенса</w:t>
            </w:r>
            <w:proofErr w:type="spellEnd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субъектах </w:t>
            </w:r>
            <w:proofErr w:type="spellStart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>квазигосударственного</w:t>
            </w:r>
            <w:proofErr w:type="spellEnd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сектора</w:t>
            </w:r>
          </w:p>
        </w:tc>
      </w:tr>
      <w:tr w:rsidR="002B20B5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C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/document/93/19128/" w:history="1"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0">
              <w:rPr>
                <w:rFonts w:ascii="Times New Roman" w:hAnsi="Times New Roman" w:cs="Times New Roman"/>
                <w:sz w:val="28"/>
                <w:szCs w:val="28"/>
              </w:rPr>
              <w:t>Приказ Председателя Агентства Республики Казахстан по противодействию коррупции (</w:t>
            </w:r>
            <w:proofErr w:type="spellStart"/>
            <w:r w:rsidRPr="00E04AA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04AA0">
              <w:rPr>
                <w:rFonts w:ascii="Times New Roman" w:hAnsi="Times New Roman" w:cs="Times New Roman"/>
                <w:sz w:val="28"/>
                <w:szCs w:val="28"/>
              </w:rPr>
              <w:t xml:space="preserve"> службы) от 31 марта 2023 года № 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8542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Типового положения об </w:t>
            </w:r>
            <w:proofErr w:type="spellStart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антикоррупционных</w:t>
            </w:r>
            <w:proofErr w:type="spellEnd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>комплаенс-службах</w:t>
            </w:r>
            <w:proofErr w:type="spellEnd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субъектах </w:t>
            </w:r>
            <w:proofErr w:type="spellStart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>квазигосударственного</w:t>
            </w:r>
            <w:proofErr w:type="spellEnd"/>
            <w:r w:rsidRPr="00E04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сектора</w:t>
            </w:r>
          </w:p>
        </w:tc>
      </w:tr>
      <w:tr w:rsidR="002B20B5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C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/document/93/19140/" w:history="1"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instrText>HYPERLINK "https://vip-med.mcfr.kz/" \l "/document/93/19128/"</w:instrTex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Агентства РК по делам государственной службы и противодействию коррупции от 19.10.2016 </w: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24" w:anchor="/document/93/19140/" w:history="1">
              <w:r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12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anchor="/document/93/19140/" w:history="1"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 утверждении Типовых правил проведения внутреннего анализа коррупционных рисков</w:t>
              </w:r>
            </w:hyperlink>
          </w:p>
        </w:tc>
      </w:tr>
      <w:tr w:rsidR="002B20B5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C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anchor="/document/93/12391/" w:history="1"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instrText>HYPERLINK "https://vip-med.mcfr.kz/" \l "/document/93/19140/"</w:instrTex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Правительства РК от 30.12.2015 </w: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27" w:anchor="/document/93/12391/" w:history="1">
              <w:r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1131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anchor="/document/93/12391/" w:history="1"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 утверждении Правил поощрения лиц, сообщивших о факте коррупционного правонарушения или иным образом оказывающих содействие в противодействии коррупции</w:t>
              </w:r>
            </w:hyperlink>
          </w:p>
        </w:tc>
      </w:tr>
      <w:tr w:rsidR="002B20B5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C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4A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instrText>HYPERLINK "https://vip-med.mcfr.kz/" \l "/document/93/12391/"</w:instrTex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0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МЗ  РК от 23.12.2020 </w:t>
            </w:r>
            <w:r w:rsidRPr="00E04A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29" w:anchor="/document/93/14242/" w:history="1">
              <w:r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Қ</w:t>
              </w:r>
              <w:proofErr w:type="gramStart"/>
              <w:r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</w:t>
              </w:r>
              <w:proofErr w:type="gramEnd"/>
              <w:r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ДСМ-319/2020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anchor="/document/93/14242/" w:history="1"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 утверждении Кодекса чести медицинских и фармацевтических работников Республики Казахстан</w:t>
              </w:r>
            </w:hyperlink>
          </w:p>
        </w:tc>
      </w:tr>
      <w:tr w:rsidR="002B20B5" w:rsidRPr="00E04AA0" w:rsidTr="0040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4A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anchor="/document/93/14242/" w:history="1"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МТиСЗН</w:t>
              </w:r>
              <w:proofErr w:type="spellEnd"/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 РК от 28.08.2020 </w:t>
              </w:r>
            </w:hyperlink>
            <w:hyperlink r:id="rId32" w:anchor="/document/93/13305/" w:history="1">
              <w:r w:rsidRPr="00E04A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342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20B5" w:rsidRPr="00E04AA0" w:rsidRDefault="002B20B5" w:rsidP="0040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anchor="/document/93/13305/" w:history="1">
              <w:r w:rsidRPr="00E04AA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 утверждении Кодекса служебной этики гражданских служащих</w:t>
              </w:r>
            </w:hyperlink>
          </w:p>
        </w:tc>
      </w:tr>
    </w:tbl>
    <w:p w:rsidR="00D70FCB" w:rsidRPr="007E5EF3" w:rsidRDefault="00D70FCB" w:rsidP="00D70FCB">
      <w:pPr>
        <w:spacing w:after="0" w:line="240" w:lineRule="auto"/>
        <w:rPr>
          <w:rFonts w:ascii="Times New Roman" w:hAnsi="Times New Roman" w:cs="Times New Roman"/>
        </w:rPr>
      </w:pPr>
    </w:p>
    <w:p w:rsidR="00A63445" w:rsidRDefault="00A63445"/>
    <w:sectPr w:rsidR="00A63445" w:rsidSect="007E5E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70FCB"/>
    <w:rsid w:val="000772C8"/>
    <w:rsid w:val="002B20B5"/>
    <w:rsid w:val="00421548"/>
    <w:rsid w:val="007A72E1"/>
    <w:rsid w:val="008542FC"/>
    <w:rsid w:val="00873C30"/>
    <w:rsid w:val="00A63445"/>
    <w:rsid w:val="00B92A1F"/>
    <w:rsid w:val="00BE54AD"/>
    <w:rsid w:val="00C56976"/>
    <w:rsid w:val="00D70FCB"/>
    <w:rsid w:val="00E0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-med.mcfr.kz/" TargetMode="External"/><Relationship Id="rId13" Type="http://schemas.openxmlformats.org/officeDocument/2006/relationships/hyperlink" Target="https://vip-med.mcfr.kz/" TargetMode="External"/><Relationship Id="rId18" Type="http://schemas.openxmlformats.org/officeDocument/2006/relationships/hyperlink" Target="https://vip-med.mcfr.kz/" TargetMode="External"/><Relationship Id="rId26" Type="http://schemas.openxmlformats.org/officeDocument/2006/relationships/hyperlink" Target="https://vip-med.mcfr.k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-med.mcfr.kz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p-med.mcfr.kz/" TargetMode="External"/><Relationship Id="rId12" Type="http://schemas.openxmlformats.org/officeDocument/2006/relationships/hyperlink" Target="https://vip-med.mcfr.kz/" TargetMode="External"/><Relationship Id="rId17" Type="http://schemas.openxmlformats.org/officeDocument/2006/relationships/hyperlink" Target="https://vip-med.mcfr.kz/" TargetMode="External"/><Relationship Id="rId25" Type="http://schemas.openxmlformats.org/officeDocument/2006/relationships/hyperlink" Target="https://vip-med.mcfr.kz/" TargetMode="External"/><Relationship Id="rId33" Type="http://schemas.openxmlformats.org/officeDocument/2006/relationships/hyperlink" Target="https://vip-med.mcfr.k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-med.mcfr.kz/" TargetMode="External"/><Relationship Id="rId20" Type="http://schemas.openxmlformats.org/officeDocument/2006/relationships/hyperlink" Target="https://vip-med.mcfr.kz/" TargetMode="External"/><Relationship Id="rId29" Type="http://schemas.openxmlformats.org/officeDocument/2006/relationships/hyperlink" Target="https://vip-med.mcfr.kz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-med.mcfr.kz/" TargetMode="External"/><Relationship Id="rId11" Type="http://schemas.openxmlformats.org/officeDocument/2006/relationships/hyperlink" Target="https://vip-med.mcfr.kz/" TargetMode="External"/><Relationship Id="rId24" Type="http://schemas.openxmlformats.org/officeDocument/2006/relationships/hyperlink" Target="https://vip-med.mcfr.kz/" TargetMode="External"/><Relationship Id="rId32" Type="http://schemas.openxmlformats.org/officeDocument/2006/relationships/hyperlink" Target="https://vip-med.mcfr.kz/" TargetMode="External"/><Relationship Id="rId5" Type="http://schemas.openxmlformats.org/officeDocument/2006/relationships/hyperlink" Target="https://vip-med.mcfr.kz/" TargetMode="External"/><Relationship Id="rId15" Type="http://schemas.openxmlformats.org/officeDocument/2006/relationships/hyperlink" Target="https://vip-med.mcfr.kz/" TargetMode="External"/><Relationship Id="rId23" Type="http://schemas.openxmlformats.org/officeDocument/2006/relationships/hyperlink" Target="https://vip-med.mcfr.kz/" TargetMode="External"/><Relationship Id="rId28" Type="http://schemas.openxmlformats.org/officeDocument/2006/relationships/hyperlink" Target="https://vip-med.mcfr.kz/" TargetMode="External"/><Relationship Id="rId10" Type="http://schemas.openxmlformats.org/officeDocument/2006/relationships/hyperlink" Target="https://vip-med.mcfr.kz/" TargetMode="External"/><Relationship Id="rId19" Type="http://schemas.openxmlformats.org/officeDocument/2006/relationships/hyperlink" Target="https://vip-med.mcfr.kz/" TargetMode="External"/><Relationship Id="rId31" Type="http://schemas.openxmlformats.org/officeDocument/2006/relationships/hyperlink" Target="https://vip-med.mcfr.kz/" TargetMode="External"/><Relationship Id="rId4" Type="http://schemas.openxmlformats.org/officeDocument/2006/relationships/hyperlink" Target="https://vip-med.mcfr.kz/" TargetMode="External"/><Relationship Id="rId9" Type="http://schemas.openxmlformats.org/officeDocument/2006/relationships/hyperlink" Target="https://vip-med.mcfr.kz/" TargetMode="External"/><Relationship Id="rId14" Type="http://schemas.openxmlformats.org/officeDocument/2006/relationships/hyperlink" Target="https://vip-med.mcfr.kz/" TargetMode="External"/><Relationship Id="rId22" Type="http://schemas.openxmlformats.org/officeDocument/2006/relationships/hyperlink" Target="https://vip-med.mcfr.kz/" TargetMode="External"/><Relationship Id="rId27" Type="http://schemas.openxmlformats.org/officeDocument/2006/relationships/hyperlink" Target="https://vip-med.mcfr.kz/" TargetMode="External"/><Relationship Id="rId30" Type="http://schemas.openxmlformats.org/officeDocument/2006/relationships/hyperlink" Target="https://vip-med.mcfr.kz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2023-11-17T06:32:00Z</dcterms:created>
  <dcterms:modified xsi:type="dcterms:W3CDTF">2023-12-21T04:09:00Z</dcterms:modified>
</cp:coreProperties>
</file>