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7FBA9" w14:textId="77777777" w:rsidR="004D73D7" w:rsidRDefault="004D73D7" w:rsidP="0035124B">
      <w:pPr>
        <w:shd w:val="clear" w:color="auto" w:fill="FFFFFF"/>
        <w:spacing w:before="144" w:after="86" w:line="250" w:lineRule="atLeast"/>
        <w:jc w:val="right"/>
        <w:textAlignment w:val="baseline"/>
        <w:outlineLvl w:val="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14:paraId="3B4E4A8D" w14:textId="77777777" w:rsidR="004D73D7" w:rsidRDefault="004D73D7" w:rsidP="0035124B">
      <w:pPr>
        <w:shd w:val="clear" w:color="auto" w:fill="FFFFFF"/>
        <w:spacing w:before="144" w:after="86" w:line="250" w:lineRule="atLeast"/>
        <w:jc w:val="right"/>
        <w:textAlignment w:val="baseline"/>
        <w:outlineLvl w:val="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4D73D7" w14:paraId="7D4DC560" w14:textId="77777777" w:rsidTr="004D73D7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B1BA88" w14:textId="7583C97B" w:rsidR="004D73D7" w:rsidRDefault="004D73D7" w:rsidP="0013166E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Қазақстан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Республикасы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Денсаулық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сақтау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әлеуметтік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даму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министрінің</w:t>
            </w:r>
            <w:proofErr w:type="spellEnd"/>
            <w:r w:rsidR="00CA33D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2015 </w:t>
            </w:r>
            <w:proofErr w:type="spellStart"/>
            <w:r w:rsidR="00CA33D2">
              <w:rPr>
                <w:rFonts w:ascii="Courier New" w:hAnsi="Courier New" w:cs="Courier New"/>
                <w:color w:val="000000"/>
                <w:sz w:val="20"/>
                <w:szCs w:val="20"/>
              </w:rPr>
              <w:t>жылғы</w:t>
            </w:r>
            <w:proofErr w:type="spellEnd"/>
            <w:r w:rsidR="00CA33D2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29 </w:t>
            </w:r>
            <w:proofErr w:type="spellStart"/>
            <w:r w:rsidR="00CA33D2">
              <w:rPr>
                <w:rFonts w:ascii="Courier New" w:hAnsi="Courier New" w:cs="Courier New"/>
                <w:color w:val="000000"/>
                <w:sz w:val="20"/>
                <w:szCs w:val="20"/>
              </w:rPr>
              <w:t>мамырдағы</w:t>
            </w:r>
            <w:proofErr w:type="spellEnd"/>
            <w:r w:rsidR="00CA33D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№ 418 </w:t>
            </w:r>
            <w:proofErr w:type="spellStart"/>
            <w:r w:rsidR="00CA33D2">
              <w:rPr>
                <w:rFonts w:ascii="Courier New" w:hAnsi="Courier New" w:cs="Courier New"/>
                <w:color w:val="000000"/>
                <w:sz w:val="20"/>
                <w:szCs w:val="20"/>
              </w:rPr>
              <w:t>б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ұйрығына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қосымша</w:t>
            </w:r>
            <w:proofErr w:type="spellEnd"/>
          </w:p>
        </w:tc>
      </w:tr>
    </w:tbl>
    <w:p w14:paraId="2B99E924" w14:textId="77777777" w:rsidR="004D73D7" w:rsidRPr="0013166E" w:rsidRDefault="004D73D7" w:rsidP="0013166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bCs w:val="0"/>
          <w:color w:val="1E1E1E"/>
          <w:sz w:val="24"/>
          <w:szCs w:val="24"/>
        </w:rPr>
      </w:pPr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Пациент пен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медициналық</w:t>
      </w:r>
      <w:proofErr w:type="spellEnd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ұйым</w:t>
      </w:r>
      <w:proofErr w:type="spellEnd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арасында</w:t>
      </w:r>
      <w:proofErr w:type="spellEnd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жасалатын</w:t>
      </w:r>
      <w:proofErr w:type="spellEnd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тегін</w:t>
      </w:r>
      <w:proofErr w:type="spellEnd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br/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медициналық</w:t>
      </w:r>
      <w:proofErr w:type="spellEnd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көмектің</w:t>
      </w:r>
      <w:proofErr w:type="spellEnd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кепілдік</w:t>
      </w:r>
      <w:proofErr w:type="spellEnd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берілген</w:t>
      </w:r>
      <w:proofErr w:type="spellEnd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көлемі</w:t>
      </w:r>
      <w:proofErr w:type="spellEnd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шеңберінде</w:t>
      </w:r>
      <w:proofErr w:type="spellEnd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br/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медициналық</w:t>
      </w:r>
      <w:proofErr w:type="spellEnd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көмек</w:t>
      </w:r>
      <w:proofErr w:type="spellEnd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ұсыну</w:t>
      </w:r>
      <w:proofErr w:type="spellEnd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жөніндегі</w:t>
      </w:r>
      <w:proofErr w:type="spellEnd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үлгілік</w:t>
      </w:r>
      <w:proofErr w:type="spellEnd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шарт</w:t>
      </w:r>
      <w:proofErr w:type="spellEnd"/>
    </w:p>
    <w:p w14:paraId="4A91C7E5" w14:textId="53FC7C9B" w:rsidR="004D73D7" w:rsidRDefault="0013166E" w:rsidP="0013166E">
      <w:pPr>
        <w:pStyle w:val="a3"/>
        <w:shd w:val="clear" w:color="auto" w:fill="FFFFFF"/>
        <w:spacing w:before="0" w:beforeAutospacing="0" w:after="360" w:afterAutospacing="0" w:line="285" w:lineRule="atLeast"/>
        <w:jc w:val="center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__________ </w:t>
      </w:r>
      <w:proofErr w:type="spellStart"/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қаласы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r w:rsidR="004D73D7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№</w:t>
      </w:r>
      <w:proofErr w:type="gramEnd"/>
      <w:r w:rsidR="004D73D7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_____ 20___ж. "___" _____________</w:t>
      </w:r>
    </w:p>
    <w:p w14:paraId="55AE7069" w14:textId="77777777" w:rsidR="004D73D7" w:rsidRDefault="004D73D7" w:rsidP="004D73D7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____________________________________________________________________,</w:t>
      </w:r>
    </w:p>
    <w:p w14:paraId="201B4C48" w14:textId="77777777" w:rsidR="004D73D7" w:rsidRDefault="004D73D7" w:rsidP="004D73D7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(</w:t>
      </w:r>
      <w:proofErr w:type="spellStart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Тегі</w:t>
      </w:r>
      <w:proofErr w:type="spellEnd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аты</w:t>
      </w:r>
      <w:proofErr w:type="spellEnd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әкесінің</w:t>
      </w:r>
      <w:proofErr w:type="spellEnd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аты</w:t>
      </w:r>
      <w:proofErr w:type="spellEnd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 xml:space="preserve"> (</w:t>
      </w:r>
      <w:proofErr w:type="spellStart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егер</w:t>
      </w:r>
      <w:proofErr w:type="spellEnd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болса</w:t>
      </w:r>
      <w:proofErr w:type="spellEnd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 xml:space="preserve">), </w:t>
      </w:r>
      <w:proofErr w:type="spellStart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туған</w:t>
      </w:r>
      <w:proofErr w:type="spellEnd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күні</w:t>
      </w:r>
      <w:proofErr w:type="spellEnd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жеке</w:t>
      </w:r>
      <w:proofErr w:type="spellEnd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басын</w:t>
      </w:r>
      <w:proofErr w:type="spellEnd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куәландыратын</w:t>
      </w:r>
      <w:proofErr w:type="spellEnd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құжат</w:t>
      </w:r>
      <w:proofErr w:type="spellEnd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 xml:space="preserve"> (</w:t>
      </w:r>
      <w:proofErr w:type="spellStart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жеке</w:t>
      </w:r>
      <w:proofErr w:type="spellEnd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 xml:space="preserve"> бас </w:t>
      </w:r>
      <w:proofErr w:type="spellStart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куәлігі</w:t>
      </w:r>
      <w:proofErr w:type="spellEnd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 xml:space="preserve">, паспорт) </w:t>
      </w:r>
      <w:proofErr w:type="spellStart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берілген</w:t>
      </w:r>
      <w:proofErr w:type="spellEnd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күні</w:t>
      </w:r>
      <w:proofErr w:type="spellEnd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кім</w:t>
      </w:r>
      <w:proofErr w:type="spellEnd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берді</w:t>
      </w:r>
      <w:proofErr w:type="spellEnd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)</w:t>
      </w:r>
    </w:p>
    <w:p w14:paraId="524A1B5B" w14:textId="77777777" w:rsidR="004D73D7" w:rsidRDefault="004D73D7" w:rsidP="004D73D7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мекенжай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тұрып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жатқан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</w:p>
    <w:p w14:paraId="00084A8E" w14:textId="77777777" w:rsidR="004D73D7" w:rsidRDefault="004D73D7" w:rsidP="004D73D7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_______________________________,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одан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"Пациент"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аталып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тараптан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"____________________________________________________",</w:t>
      </w:r>
    </w:p>
    <w:p w14:paraId="5920CA8E" w14:textId="77777777" w:rsidR="004D73D7" w:rsidRDefault="004D73D7" w:rsidP="004D73D7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(</w:t>
      </w:r>
      <w:proofErr w:type="spellStart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денсаулық</w:t>
      </w:r>
      <w:proofErr w:type="spellEnd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сақтау</w:t>
      </w:r>
      <w:proofErr w:type="spellEnd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субьектісінің</w:t>
      </w:r>
      <w:proofErr w:type="spellEnd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атауы</w:t>
      </w:r>
      <w:proofErr w:type="spellEnd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)</w:t>
      </w:r>
    </w:p>
    <w:p w14:paraId="5A07806E" w14:textId="77777777" w:rsidR="004D73D7" w:rsidRDefault="004D73D7" w:rsidP="004D73D7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жүзеге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асыру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құқығына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берілген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лицензиясы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________________________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атынан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____________________________________,</w:t>
      </w:r>
    </w:p>
    <w:p w14:paraId="6CD6D114" w14:textId="77777777" w:rsidR="004D73D7" w:rsidRDefault="004D73D7" w:rsidP="004D73D7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(</w:t>
      </w:r>
      <w:proofErr w:type="spellStart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лауазымы</w:t>
      </w:r>
      <w:proofErr w:type="spellEnd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тегі</w:t>
      </w:r>
      <w:proofErr w:type="spellEnd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аты</w:t>
      </w:r>
      <w:proofErr w:type="spellEnd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әкесінің</w:t>
      </w:r>
      <w:proofErr w:type="spellEnd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аты</w:t>
      </w:r>
      <w:proofErr w:type="spellEnd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 xml:space="preserve"> (</w:t>
      </w:r>
      <w:proofErr w:type="spellStart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ол</w:t>
      </w:r>
      <w:proofErr w:type="spellEnd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 xml:space="preserve"> бар </w:t>
      </w:r>
      <w:proofErr w:type="spellStart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болған</w:t>
      </w:r>
      <w:proofErr w:type="spellEnd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кезде</w:t>
      </w:r>
      <w:proofErr w:type="spellEnd"/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)</w:t>
      </w:r>
    </w:p>
    <w:p w14:paraId="081FD34C" w14:textId="77777777" w:rsidR="004D73D7" w:rsidRDefault="004D73D7" w:rsidP="004D73D7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Жарғының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Ереженің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негізінде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ететін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одан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"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субъектісі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"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аталып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екінші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тараптан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төмендегілер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осы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Шартты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бұдан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–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Шарт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жасасты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</w:p>
    <w:p w14:paraId="47F9B4CB" w14:textId="77777777" w:rsidR="004D73D7" w:rsidRPr="0013166E" w:rsidRDefault="004D73D7" w:rsidP="004D73D7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Cs w:val="0"/>
          <w:color w:val="1E1E1E"/>
          <w:sz w:val="24"/>
          <w:szCs w:val="24"/>
        </w:rPr>
      </w:pPr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1.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Шарттың</w:t>
      </w:r>
      <w:proofErr w:type="spellEnd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мәні</w:t>
      </w:r>
      <w:proofErr w:type="spellEnd"/>
    </w:p>
    <w:p w14:paraId="5199B3B3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субъектісі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тегін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көмектің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кепілдік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берілген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көлемі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бұдан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- ТМККК)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шеңберінде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</w:p>
    <w:p w14:paraId="108FBFB5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Қазақстан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Республикасының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заңнамасына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сәйкес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Пацентке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дәрігерге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дейінгі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білікті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мамандандырылған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жоғары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мамандандырылған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медициналық-әлеуметтік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тәулік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бақылау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жасалатын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мамандандырылған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жоғары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мамандандырылған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стационарды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алмастыратын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оңалту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паллиативтік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75BA48E2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дәрі-дәрмектік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терапияны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уақтылы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тағайындауды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Қазақстан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министрінің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міндетін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атқарушының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2011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жылғы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4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қарашадағы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№ 786 </w:t>
      </w:r>
      <w:proofErr w:type="spellStart"/>
      <w:r w:rsidR="00000000">
        <w:fldChar w:fldCharType="begin"/>
      </w:r>
      <w:r w:rsidR="00000000">
        <w:instrText>HYPERLINK "https://adilet.zan.kz/kaz/docs/V1100007306" \l "z0"</w:instrText>
      </w:r>
      <w:r w:rsidR="00000000">
        <w:fldChar w:fldCharType="separate"/>
      </w:r>
      <w:r>
        <w:rPr>
          <w:rStyle w:val="a4"/>
          <w:rFonts w:ascii="Courier New" w:hAnsi="Courier New" w:cs="Courier New"/>
          <w:color w:val="073A5E"/>
          <w:spacing w:val="2"/>
          <w:sz w:val="20"/>
          <w:szCs w:val="20"/>
        </w:rPr>
        <w:t>бұйрығымен</w:t>
      </w:r>
      <w:proofErr w:type="spellEnd"/>
      <w:r w:rsidR="00000000">
        <w:rPr>
          <w:rStyle w:val="a4"/>
          <w:rFonts w:ascii="Courier New" w:hAnsi="Courier New" w:cs="Courier New"/>
          <w:color w:val="073A5E"/>
          <w:spacing w:val="2"/>
          <w:sz w:val="20"/>
          <w:szCs w:val="20"/>
        </w:rPr>
        <w:fldChar w:fldCharType="end"/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 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бұдан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– № 786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бұйрық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бекітілген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Тегін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көмектің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кепілдік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берілген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көлемінің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шеңберінде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амбулаториялық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деңгейде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белгілі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аурулары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жай-күйі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бар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халықты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тегін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қамтамасыз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ету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үшін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заттардың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мақсаттағы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бұйымдардың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мамандандырылған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емдік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өнімдердің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тізбесіне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сәйкес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пациентке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заттар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мақсаттағы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бұйымдарды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амбулаториялық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деңгейде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рецептер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жазып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қамтамасыз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етеді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068B06E8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 xml:space="preserve">      2. Пациент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дәрігер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белгілеген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режимді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сапалы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ұсынуды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қамтамасыз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ететін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жазылып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берілген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заттарды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мақсаттағы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бұйымдарды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қабылдауға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байланысты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субъектісі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маманының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ұсынымдарын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орындайды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1E94AF0D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3.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субьектісі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Пациенттің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арасындағы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қарым-қатынастар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Қазақстан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Республикасының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бұдан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- ҚР)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заңнамалық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нормаларымен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осы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шартпен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реттеледі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490C451D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4. Пациент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өзінің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дербес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деректерін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тегі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әкесінің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ол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бар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кезде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ұлты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жынысы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күні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сәйкестендіру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номері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заңды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мекен-жайы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тұрғылықты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жері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байланыс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құралының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абоненттік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нөмірі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жазбаларын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Пациентті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зерттеп-қарау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емдеу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процесінің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қатысушыларымен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осы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ақпаратпен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алмасу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мақсатында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субьектісі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Қазақстан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әлеуметтік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даму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министрлігінің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бұдан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- ҚР ДСӘДМ)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ақпараттық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жүйелеріне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енгізуге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пайдалануға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келіседі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76C436A2" w14:textId="77777777" w:rsidR="004D73D7" w:rsidRPr="0013166E" w:rsidRDefault="004D73D7" w:rsidP="004D73D7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Cs w:val="0"/>
          <w:color w:val="1E1E1E"/>
          <w:sz w:val="24"/>
          <w:szCs w:val="24"/>
        </w:rPr>
      </w:pPr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2.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Қызмет</w:t>
      </w:r>
      <w:proofErr w:type="spellEnd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көрсету</w:t>
      </w:r>
      <w:proofErr w:type="spellEnd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шарттары</w:t>
      </w:r>
      <w:proofErr w:type="spellEnd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 мен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тәртібі</w:t>
      </w:r>
      <w:proofErr w:type="spellEnd"/>
    </w:p>
    <w:p w14:paraId="6070E188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6.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субъектісі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осы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шарт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__________________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мекенжайы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сондай-ақ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субъектісімен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тегін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көмектің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кепілдік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берілген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көлемі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бұдан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- ТМККК)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шеңберінде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көрсетуге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арналған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қосалқы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мердігерліктің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тиісті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шарттары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бар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ұйымдарда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658901D6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7.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субъектісі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осы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шарт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субъектісінің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әкімшісі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белгілеген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Пациентке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мәлімделген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жұмыс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күні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уақытында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54184A01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8.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субъекті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Пациентке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Қазақстан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Республикасының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заңнамасына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сәйкес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ТМККК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шеңберінде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дәрігерге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дейінгі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білікті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мамандандырылған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жоғары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мамандандырылған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медициналық-әлеуметтік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тәулік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бақылау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жасалатын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мамандандырылған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жоғары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мамандандырылған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стационарды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алмастыратын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оңалту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паллиативтік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42DBEB58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9.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Пациентті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стационарға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жоспарлы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емдеуге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жатқызу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кезде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кезінде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түскен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сәттен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бастап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30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минуттан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кешіктірмей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қабылдау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бөлімшесінде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қабылдау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бөлімшесінің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дәрігері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тексеріп-қарау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жүргізеді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09E066CA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10.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Науқас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стационарға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шұғыл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келіп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түскен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кезде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қабылдау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бөлімшесінің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дәрігері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дереу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тексеріп-қарау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жүргізеді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00D4025E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11. Баланы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емдеуге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жатқызу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кезінде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заңды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өкілімен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шарт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жасалады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606B7F5A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12.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субъектісі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стационарда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демалыс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мереке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күндерін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қоса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алғанда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тәулік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бақылауды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барлық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қажетті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зерттеп-қарауды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емдеуді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қамтамасыз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етеді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17018A2C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13.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субъектісі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Пациенттің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тегін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заттар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мақсаттағы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бұйымдарды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құқығын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іске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асыруды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сондай-ақ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тегін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заттар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мақсаттағы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бұйымдарды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процесінде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лайықты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ілтипат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жасауды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Пациенттің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мәдени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құндылықтарына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құрмет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көрсетуді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қамтамасыз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етеді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311E7D32" w14:textId="77777777" w:rsidR="004D73D7" w:rsidRPr="0013166E" w:rsidRDefault="004D73D7" w:rsidP="004D73D7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Cs w:val="0"/>
          <w:color w:val="1E1E1E"/>
          <w:sz w:val="24"/>
          <w:szCs w:val="24"/>
        </w:rPr>
      </w:pPr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3.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Тараптардың</w:t>
      </w:r>
      <w:proofErr w:type="spellEnd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құқықтары</w:t>
      </w:r>
      <w:proofErr w:type="spellEnd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 мен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міндеттері</w:t>
      </w:r>
      <w:proofErr w:type="spellEnd"/>
    </w:p>
    <w:p w14:paraId="79B5BE61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14.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субъектісі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</w:p>
    <w:p w14:paraId="4C557990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"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Халық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жүйесі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"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Қазақстан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Республикасының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2009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жылғы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18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қыркүйектегі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hyperlink r:id="rId4" w:anchor="z1888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184-бабымен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көзделген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Медицина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фармацевтика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қызметкерлерінің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Ар-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намыс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кодексінің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сақталуын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қамтамасыз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етеді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06255991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 xml:space="preserve">      2)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бар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лицензиясын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сертификаттарын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Қазақстан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Республикасында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қолданыстағы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заңнамаға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сәйкес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Пациентке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ұсына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отырып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осы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шарт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уақтылы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сапалы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61E9B164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3)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заңмен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белгіленген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тәртіпте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қолданылуына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рұқсат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етілген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профилактикалау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диагностикалау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емдеу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әдістерін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технологияларды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заттарды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иммунобиологиялық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препараттарды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дезинфекция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құралдарын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пайдаланады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5D473F7D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4) Пациент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қолайлы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түсінікті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тілдегі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белгіленген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тәртіпте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мыналар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кіретін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ақпаратпен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қамтамасыз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етеді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</w:p>
    <w:p w14:paraId="115B8969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орны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көрсетілуі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мүмкін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профилактикалық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диагностикалық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емдік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көрсетулер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мамандардың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біліктіліктері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сертификаттары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мәліметтер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7FB3434D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жұмыс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режимі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тәртібі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мәліметтер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дәрігерлердің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қабылдау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кестесі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кабинеттің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нөмірі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дәрігердің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тегі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әкесінің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ол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бар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қабылдау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уақыты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алғашқы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медициналық-санитариялық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көрсететін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ұйымдар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үшін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);</w:t>
      </w:r>
    </w:p>
    <w:p w14:paraId="1B29F017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дәрігерді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үйге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шақырту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ережелері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ақпарат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алғашқы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медициналық-санитарлық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көрсететін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ұйымдар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үшін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);</w:t>
      </w:r>
    </w:p>
    <w:p w14:paraId="32EC536F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- стационар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жұмысының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ішкі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тәртібі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ережелері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мәліметтер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медициналық-санитариялық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алғашқы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көрсететін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ұйымдар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үшін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);</w:t>
      </w:r>
    </w:p>
    <w:p w14:paraId="2F49A231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қолданылатын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емнің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түрлері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әдістері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заттардың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мөлшері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дүркінділігі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ұзақтығы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қабылдау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тәртібі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препараттардың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мүмкін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болатын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салдары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жанама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әсерлері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үй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жағдайында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заттарды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ерекшеліктері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қысқаша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ақпарат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36DFF59D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көрсететін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саласындағы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мамандардың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аттары,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біліктіліктері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сертификатталуы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ақпарат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48DE4A46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5)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медициналық-санитариялық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алғашқы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көрсететін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ұйымдарын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тіркеу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орнының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ұтымды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жұмысын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ұйымдастыру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арқылы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пациенттер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ағымының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қарқындылығын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реттеуді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қамтамасыз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етеді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</w:p>
    <w:p w14:paraId="12D428CA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халықты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жұмыс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режимі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уақтылы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ақпараттандыру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702D7A30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кедергісіз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кідіріссіз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алдын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ала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қабылдауға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жазылу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автоматтандырылған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режимде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1BB5751B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дәрігердің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қабылдауына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дәрігерге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дейінгі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кабинетіне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профилактика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кабинетіне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жазылу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емханаға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тікелей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кезде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де, телефон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да);</w:t>
      </w:r>
    </w:p>
    <w:p w14:paraId="1B5A556B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пациенттердің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тұрғылықты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жері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дәрігерлерді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үйге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шақыруларды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уақытылы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қабылдау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738B9DB8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6)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үйге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шақыртуларды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уақтылы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қамтамасыз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етеді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шақыртқан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күні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);</w:t>
      </w:r>
    </w:p>
    <w:p w14:paraId="4E2E905B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7)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көрсетілімдерінің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жоғары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температура,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артериялық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гипертензия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басқа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ауыр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жағдайлар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болуына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байланысты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Пациент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жүгінген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кезде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қажет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жедел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жәрдем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бригадасын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шақыртып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шұғыл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6B64DE47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8)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Пациенттерге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тиісті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жағдайлар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жасайды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үй-жайды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тақтайшалармен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сілтемелермен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мүмкіндігінше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ішкі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навигация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жүйесімен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ауыз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сумен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жабдықтау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тазарту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бөлмелерін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барлық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қажетті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гигиеналық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жаблдықтармен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жабдықтау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);</w:t>
      </w:r>
    </w:p>
    <w:p w14:paraId="17B0473A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9)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стационарда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Пациенттер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үшін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тиісті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жағдайлар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жасайды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лайықты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күтім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жасау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тамақтандыру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ауыз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сумен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төсек-орын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жабдықтарымен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ыдыс-аяқтармен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қамтамасыз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ету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тазарту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бөлмелерін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барлық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қажетті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гигиеналық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жаблдықтармен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жабдықтау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үй-жайды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тақтайшалармен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сілтемелермен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мүмкіндігінше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–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ішкі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навигация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жүйесімен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жабдықтау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);</w:t>
      </w:r>
    </w:p>
    <w:p w14:paraId="60A9323E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10)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плакаттар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стендтер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түрінде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пациенттің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құқықтары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сондай-ақ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көрсетіліуі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мүмкін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диагностикалық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емдік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көрсетулер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ақпараттық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материалдар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ұсынады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55F95AE0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 xml:space="preserve">      11) Пациентке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дәрі-дәрмектік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терапияны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уақтылы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тағайындауды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hyperlink r:id="rId5" w:anchor="z0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 xml:space="preserve">№ 786 </w:t>
        </w:r>
        <w:proofErr w:type="spellStart"/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бұйрыққа</w:t>
        </w:r>
        <w:proofErr w:type="spellEnd"/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сәйкес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заттар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мақсаттағы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бұйымдарды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рецептер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жазып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қамтамасыз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етеді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5A2021DC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12) пациентке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алдында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берілген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заттар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біткенге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дейін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бірнеше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күн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бұрын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уақтылы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тегін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заттар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мақсаттағы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бұйымдар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алдын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ала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рецептер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1DBFD0A3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13)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пациентті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аурулардың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профилактикасы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қауіп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факторлары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жөніндегі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ақпараттық-білім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беру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материалдарымен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қамтамасыз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етеді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62B3BD47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14)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қажет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Пациентті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диспансерлік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есепке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қояды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динамикалық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бақылау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жүргізеді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2471323F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15)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Пациентті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бейінді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мектептерінде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саламатты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өмір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салты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кабинеттерінде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оқытады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25A1727B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16)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емдеуге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жатқызуға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көрсетілімдері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кезде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жүргізілген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зерттеулердің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нәтижелерін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стационарға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емдеуге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жатқызуға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қолданысы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мерзімі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күнтізбелік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10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күннен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аспауы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тиіс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айғақтары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шұғыл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жолдама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рәсімдейді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3DB1991F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17)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басқа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ұйымдарымен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өзара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іс-қимылды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қызметіндегі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сабақтастықты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қамтамасыз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етеді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614C1C31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18) Пациентке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зерттеудің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нәтижелерін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анықтаманы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еңбекке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жарамсыздық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парағын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ҚР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заңнамасымен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көзделген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жағдайлар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тәртіпте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науқастың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амбулаториялық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стационарлық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картасынан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үзінді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көшірме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3FE26D26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19)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өзінің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мамандарының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субьектісімен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шарттық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қарым-қатынастағы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ұйымыдар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қызметкерлерінің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күшімен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өзі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қабылдаған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міндеттемелерді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орындауды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қамтамасыз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етеді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6C82337A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15.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субъектісі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</w:p>
    <w:p w14:paraId="59FDC601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Пациенттің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сәйкес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емдеудің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ұзақтығын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заттар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медиицналық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мақсаттағы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бұйымдарды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қабылдау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режимін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айқындайды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77A209C6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Пациенттің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барлық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тағайындалған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диагностикалық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рәсімдер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сауықтыру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іс-шараларынан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өтуіне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сондай-ақ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Пациенттің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тағайындалған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препараттарды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қабылдау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режимін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мониторинг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бақылау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жүргізеді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1E5DE2F9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3)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дәрігердің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кеңесін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ұсынымдарын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тағайындауларын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өрескел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бұзған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науқасты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ауруханадан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шығарады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ұйғарылған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режимді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сақтамау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стационардан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бетімен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кету,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алкогольден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есірткіден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уытты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заттардан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болу, медицина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қызметкерлерімен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бөлмелес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көршілермен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жанжалдасу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төзуге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болмайтын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қылықтар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басқа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);</w:t>
      </w:r>
    </w:p>
    <w:p w14:paraId="12D92F9E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4)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көрсетілімдері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пациентті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басқа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ауыстыруды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жіберуді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жүзеге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31048CFA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5)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тегін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көмектің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кепілдік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берілген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көлемінен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бөлек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Пациенттің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қаражаты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ерікті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сақтандыру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жүйесінің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басқа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тыйым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салынбаған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көздердің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қаражаты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есебінен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қосымша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16A11EBA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16. Пациент:</w:t>
      </w:r>
    </w:p>
    <w:p w14:paraId="3E24791F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дәрігерді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таңдауға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ауыстыруға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құқылы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184772E8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емханаға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сәттен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бастап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сапалы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білікті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консультациялық-диагностикалық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көмекпен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стационарға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түскен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сәттен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бастап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білікті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мамандандырылған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жоғары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мамандандырылған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көмекпен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қамтамасыз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етіледі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080FDD31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3)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мыналар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ол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үшін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қолжетімді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нысанда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қолайлы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қолда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бар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ақпаратты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</w:p>
    <w:p w14:paraId="63A54909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зерттеп-қарау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нәтижелері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мәліметтерді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қоса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алғанда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денсаулығының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56EFCCDD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аурудың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болуы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диагнозы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болжамы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48931805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емдеу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тәсілі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байланысты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қаіптер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4E0D5A92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араласулардың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мүмкін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болатын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нұсқалары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олардың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салдары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71587C50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жүргізілген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емдеу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нәтижелері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6AA5EAC4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4)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қызметтердің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инвазивтік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әдістеріне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ақпараттандырылған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жазбаша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ерікті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келісім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7A2C5C02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 xml:space="preserve">      5)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өзінің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құқықтары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міндеттері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ақылы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қызметтердің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бағасы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оларды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ұсыну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тәртібі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ақпарат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12D2ADC5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6)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тегін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көмектің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кепілдік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берілген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көлемінен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тыс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қаражатының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ерікті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сақтандыру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жүйесінің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басқа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тыйым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салынбаған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көздердің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қаражаты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есебінен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қосымша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3761078E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7)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диагностикалау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емдеу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күту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амбулаториялық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стационарлық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деңгейде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заттармен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мақсаттағы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бұйымдармен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қамтамасыз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ету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процесінде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өзінің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мәдени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құндылықтарына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лайықты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ілтипат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құрметті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пайдаланады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206B93C7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8)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тағайындалған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толық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ақпарат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5A10EDD1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9)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технологиялардың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қолданыстағы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деңгейінің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мүмкіндігіне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қарай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бейнетін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жеңілдетуге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консилиум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өткізілуіне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құқығы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бар;</w:t>
      </w:r>
    </w:p>
    <w:p w14:paraId="5680516D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10)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Қазақстан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Республикасының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қолданыстағы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заңнамасына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сәйкес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медицина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қызметкерлерінің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заттарды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мақсаттағы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бұйымдар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техниканы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дұрыс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тағайындамауына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қолданбауына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байланысты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денсаулығына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келтірілген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зиянның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орнын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толтыруды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талап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етуге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құқылы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13C0AF06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11)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қандай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болмасын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кемсіту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факторларының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ықпалынсыз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тек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критерийлердің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негізінде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анықталатын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кезектілікпен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62072649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12)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көрсетушілердің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тегі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әкесінің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ол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бар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кезде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кәсіби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мәртебесі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мәліметтер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4754A5B2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13)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жұмысқа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шығарудың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басқа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ауыстырудың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басқа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да бас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тартқан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жағдайлардың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себебі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түсіндіріледі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15657C14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14)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белгіленген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тәртіпте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жазбаша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ресімдей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отырып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құжаттамаға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енгізіп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алудан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бас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тарта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7155B9A5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15)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ауыруы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кезеңінде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еңбекке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уақытша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жарамсыздық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фактісін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растайтын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құжаттарды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еңбекке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уақытша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жарамсыздық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парағы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еңбекке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уақытша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жарамсыздық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анықтама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);</w:t>
      </w:r>
    </w:p>
    <w:p w14:paraId="00BFD97E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16)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Тегін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көмектің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кепілдік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берілген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көлемінің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шеңберінде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амбулаториялық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деңгейде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белгілі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аурулары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жай-күйі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бар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халықты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тегін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қамтамасыз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ету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үшін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заттардың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мақсаттағы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бұйымдардың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мамандандырылған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емдік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өнімдердің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тізбесінің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шеңберінде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амбулаториялық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деңгейде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тегін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емделуге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заттар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мақсаттағы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бұйымдарды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тегін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рецептер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5B0775A3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17)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қамтамасыз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ету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сапасыз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</w:p>
    <w:p w14:paraId="4838D744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Ішкі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бақылау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қызметіне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(пациентке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қолдау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жүгінеді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47A723F8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қызметтерге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тәуелсіз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сараптама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жүргізу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үшін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тәуелсіз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бейінді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сарапшыларды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тәуелсіз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сараптама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жүргізетін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қоғамдық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бірлестіктерді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тартады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721BB9E2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Қазақстан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әлеуметтік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даму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министрлігінің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фармацевтикалық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бақылау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комитетінің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аумақтық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департаментіне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жүгінеді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2CB6F64F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субъектісінде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жоғары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тұрған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органға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заңды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түрде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медицина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фармацевтика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қызметкерлерінің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іс-әрекеттеріне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әрекетсіздігіне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шағымдана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0213FB10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18)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мыналарды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қоса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алғанда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денсаулығын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нығайту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шараларын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қабылдайды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</w:p>
    <w:p w14:paraId="5393376E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профилактикалық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тексеріп-қараудан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уақтылы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толық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скринингтік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зерттеулерден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өту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51C24DA8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саламатты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өмір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салтын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ұстану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ауыр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салдарға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асқынуларға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әкеп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соғатын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ауруларды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тудыратын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созылмалы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ауруларды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асқындыратын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қауіпті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факторлар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болып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табылатын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зиянды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әдеттерден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бас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тарту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–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артық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салмағы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шылым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есірткі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шегу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ішімдікті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шектен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тыс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пайдалану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белсенділігінің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төмендігі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2629F695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 xml:space="preserve">     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дәрігер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ұсынған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диетаны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жүктемесінің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күн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демалыс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режимін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қаралу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кезділігін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32E56FB9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заттарды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қабылдау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режимі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оңалту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іс-шаралары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дәрігердің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барлық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қажетті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талаптары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ұғымдарын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қабылдау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режимі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уақытын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мүлтіксіз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орындау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емдеудің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тиімділігін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қамтамасыз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ететін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басқа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талаптар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ұйғарымдарды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орындау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26FBCB86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19)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көрсеткенге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дейін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дәрігерге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диагноз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қоюға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ауруды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емдеуге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қажет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болатын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басынан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өткерген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сырқаттары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өзіне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мәлім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аллергиялық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реакциялар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бұрын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жүргізілген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емдеулер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нәтижелері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ақпарат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24BB99D1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20) медицина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қызметкерінің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тағайындауы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аурудың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профилактикасы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бейінді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мектептерінде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саламатты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өмір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салты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кабинеттерінде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оқудан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өтеді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4C089B00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21) медицина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қызметкерлері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уақтылы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ақпарат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</w:p>
    <w:p w14:paraId="012F320F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диагностикалау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емдеу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үрдісінде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өзгеруі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0AA021E0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айналасындағыларға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қауіп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төндретін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аурулардың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туындауы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не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болмаса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олардың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болуына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күдіктенген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жағдайларда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3C40393C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қандай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затқа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төзбеушілік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аллергиялық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реакцияларының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болуы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ішімдікті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шектен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тыс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пайдалану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есірткі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препараттарына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құмарлық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шылым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шегу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өзге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мәліметтер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06E0943F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басқа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заттарды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қабылдайтындығы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70A3DDCC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заттардың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үй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жағдайында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сақталатындығы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қабылдап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жүрген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дәрілердің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жарамдылық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мерзімі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уақтылы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ақпарат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5980BBB1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22) осы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шарттың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талаптарын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бұлжытпай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орындайды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субъектісі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мамандарының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тағайындаулары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ұсынымдарын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нақты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орындайды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Пациенттің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осы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шартты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орындауына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кедергі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келтіретін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жағдайлар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субъектісіне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уақтылы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ақпарат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3AAD5463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23)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басқа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пациенттердің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құқықтарын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бұзатын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іс-қимыл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жасамайды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268B20B3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24) медицина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қызметкерлерімен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қарым-қатынаста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болғанда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құрмет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әдептілік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4272387C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25)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ішкі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тәртіптеме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қағидаларын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сақтайды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мүлкіне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ұқыптылықпен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қарайды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кезде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медицина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персоналымен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ынтымақтастықта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32EDD57F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26)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келіп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түскен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жүгінген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кезде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өзінің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куәлігін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заңды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өкілінің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куәландыратын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құжатты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69244AEA" w14:textId="77777777" w:rsidR="004D73D7" w:rsidRPr="0013166E" w:rsidRDefault="004D73D7" w:rsidP="004D73D7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Cs w:val="0"/>
          <w:color w:val="1E1E1E"/>
          <w:sz w:val="24"/>
          <w:szCs w:val="24"/>
        </w:rPr>
      </w:pPr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4.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Құпиялылық</w:t>
      </w:r>
      <w:proofErr w:type="spellEnd"/>
    </w:p>
    <w:p w14:paraId="305AF4C9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17.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субъектісі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Пациенттің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көмекке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жүгіну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фактісі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ақпаратты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ауруының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диагнозы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оны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зерттеп-қарау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емдеу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кезінде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алынған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өзге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мәліметтерді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құпия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дәрігерлік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құпия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сақтайды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2C6D8D93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18.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Пациенттің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өкілінің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жазбаша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келісімімен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дәрігерлік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құпиядан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тұратын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мәліметтерді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басқа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адамдарға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Пациентті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зерттеп-қарауға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емдеуге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мүдделі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лауазымдық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адамдарға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рұқсат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етіледі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01DD0FFB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19.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субъектісі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Пациенттің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дербес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деректерін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жинау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өңдеу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Қазақстан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Республикасының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заңнамасына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сәйкес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құпиялылық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қағидалары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сақтала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отырып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жүзеге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асырылатындығына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кепілдік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18BABFEA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20.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Пациентті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зерттеп-қарау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емдеу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мақсатында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байланысты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өзінің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еркін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білдіре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алмайтын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Қазақстан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Республикасының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заңнамасымен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көзделген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басқа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жағдайларда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Пациенттің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өкілінің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келісімінсіз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дәрігерлік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құпия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болып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табылатын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мәліметтерді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рұқсат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етіледі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4F614289" w14:textId="77777777" w:rsidR="004D73D7" w:rsidRPr="0013166E" w:rsidRDefault="004D73D7" w:rsidP="004D73D7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Cs w:val="0"/>
          <w:color w:val="1E1E1E"/>
          <w:sz w:val="24"/>
          <w:szCs w:val="24"/>
        </w:rPr>
      </w:pPr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5.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Дауларды</w:t>
      </w:r>
      <w:proofErr w:type="spellEnd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қарау</w:t>
      </w:r>
      <w:proofErr w:type="spellEnd"/>
    </w:p>
    <w:p w14:paraId="61425A09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 xml:space="preserve">      20. Осы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шарт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даулар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келіспеушіліктер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тараптардың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оларды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сотқа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дейін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наразылық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тәртібінде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реттеу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жөніндегі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шаралар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қабылдауы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арқылы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шешіледі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Екінші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тарап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жазбаша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наразылыққа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оны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алғаннан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кейін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жұмыс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күнінің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шешеді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4984E40F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21.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Келісімге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келе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алмаған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тараптар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арасындағы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даулар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Қазақстан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Республикасының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заңнамасымен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белгіленген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тәртіпте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қаралатын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0A2DF6A8" w14:textId="77777777" w:rsidR="004D73D7" w:rsidRPr="0013166E" w:rsidRDefault="004D73D7" w:rsidP="004D73D7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Cs w:val="0"/>
          <w:color w:val="1E1E1E"/>
          <w:sz w:val="24"/>
          <w:szCs w:val="24"/>
        </w:rPr>
      </w:pPr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6.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Шарттың</w:t>
      </w:r>
      <w:proofErr w:type="spellEnd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әрекет</w:t>
      </w:r>
      <w:proofErr w:type="spellEnd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ету</w:t>
      </w:r>
      <w:proofErr w:type="spellEnd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мерзімі</w:t>
      </w:r>
      <w:proofErr w:type="spellEnd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 мен оны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тоқтату</w:t>
      </w:r>
      <w:proofErr w:type="spellEnd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тәртібі</w:t>
      </w:r>
      <w:proofErr w:type="spellEnd"/>
    </w:p>
    <w:p w14:paraId="205C5164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22. Осы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шарт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</w:p>
    <w:p w14:paraId="10AB3250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субъектісі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таратылған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12B5D765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- Пациент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қайтыс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14:paraId="6514F73C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тараптардың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жазбаша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нысандағы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келісім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есептен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тізімнен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шығару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);</w:t>
      </w:r>
    </w:p>
    <w:p w14:paraId="705DA5D1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субьектісі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жүзеге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асыру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құқығын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жоғалтқан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бұзылды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есептеледі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53AF27C7" w14:textId="77777777" w:rsidR="004D73D7" w:rsidRPr="0013166E" w:rsidRDefault="004D73D7" w:rsidP="004D73D7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Cs w:val="0"/>
          <w:color w:val="1E1E1E"/>
          <w:sz w:val="24"/>
          <w:szCs w:val="24"/>
        </w:rPr>
      </w:pPr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7.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Өзге</w:t>
      </w:r>
      <w:proofErr w:type="spellEnd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 xml:space="preserve"> де </w:t>
      </w:r>
      <w:proofErr w:type="spellStart"/>
      <w:r w:rsidRPr="0013166E">
        <w:rPr>
          <w:rFonts w:ascii="Courier New" w:hAnsi="Courier New" w:cs="Courier New"/>
          <w:bCs w:val="0"/>
          <w:color w:val="1E1E1E"/>
          <w:sz w:val="24"/>
          <w:szCs w:val="24"/>
        </w:rPr>
        <w:t>талаптар</w:t>
      </w:r>
      <w:proofErr w:type="spellEnd"/>
    </w:p>
    <w:p w14:paraId="0195EA05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23. Осы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шартта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көзделмеген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мәселелер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тараптар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Қазақстан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Республикасының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заңнамасын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басшылыққа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6F3F646E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24. Осы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шарт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бірдей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күші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бар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екі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данада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жасалды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данасы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Пациентте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екіншісі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–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субъектісінде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6DFCCD04" w14:textId="77777777" w:rsidR="004D73D7" w:rsidRDefault="004D73D7" w:rsidP="0013166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25.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Тараптар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мекенжайлары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реквизиттері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өзгергендігі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бір-бірін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тездетіп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хабарлауды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міндеттенеді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1651FDFA" w14:textId="7CF60654" w:rsidR="004D73D7" w:rsidRDefault="004D73D7" w:rsidP="004D73D7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proofErr w:type="spellStart"/>
      <w:r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Денсаулық</w:t>
      </w:r>
      <w:proofErr w:type="spellEnd"/>
      <w:r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сақтау</w:t>
      </w:r>
      <w:proofErr w:type="spellEnd"/>
      <w:r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субъектісі</w:t>
      </w:r>
      <w:proofErr w:type="spellEnd"/>
      <w:r w:rsidR="0013166E"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val="kk-KZ"/>
        </w:rPr>
        <w:t xml:space="preserve">                     </w:t>
      </w:r>
      <w:r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 Пациент</w:t>
      </w:r>
    </w:p>
    <w:p w14:paraId="62892C78" w14:textId="4D136AD3" w:rsidR="004D73D7" w:rsidRDefault="004D73D7" w:rsidP="004D73D7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r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________________________ </w:t>
      </w:r>
      <w:r w:rsidR="0013166E"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val="kk-KZ"/>
        </w:rPr>
        <w:t xml:space="preserve">                 </w:t>
      </w:r>
      <w:r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____________________</w:t>
      </w:r>
    </w:p>
    <w:p w14:paraId="458ED9FD" w14:textId="77777777" w:rsidR="004D73D7" w:rsidRDefault="004D73D7" w:rsidP="0035124B">
      <w:pPr>
        <w:shd w:val="clear" w:color="auto" w:fill="FFFFFF"/>
        <w:spacing w:before="144" w:after="86" w:line="250" w:lineRule="atLeast"/>
        <w:jc w:val="right"/>
        <w:textAlignment w:val="baseline"/>
        <w:outlineLvl w:val="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14:paraId="6575BCA7" w14:textId="77777777" w:rsidR="004D73D7" w:rsidRDefault="004D73D7" w:rsidP="0035124B">
      <w:pPr>
        <w:shd w:val="clear" w:color="auto" w:fill="FFFFFF"/>
        <w:spacing w:before="144" w:after="86" w:line="250" w:lineRule="atLeast"/>
        <w:jc w:val="right"/>
        <w:textAlignment w:val="baseline"/>
        <w:outlineLvl w:val="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14:paraId="70D350C5" w14:textId="77777777" w:rsidR="004D73D7" w:rsidRDefault="004D73D7" w:rsidP="0035124B">
      <w:pPr>
        <w:shd w:val="clear" w:color="auto" w:fill="FFFFFF"/>
        <w:spacing w:before="144" w:after="86" w:line="250" w:lineRule="atLeast"/>
        <w:jc w:val="right"/>
        <w:textAlignment w:val="baseline"/>
        <w:outlineLvl w:val="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14:paraId="75CE8A4D" w14:textId="77777777" w:rsidR="004D73D7" w:rsidRDefault="004D73D7" w:rsidP="0035124B">
      <w:pPr>
        <w:shd w:val="clear" w:color="auto" w:fill="FFFFFF"/>
        <w:spacing w:before="144" w:after="86" w:line="250" w:lineRule="atLeast"/>
        <w:jc w:val="right"/>
        <w:textAlignment w:val="baseline"/>
        <w:outlineLvl w:val="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14:paraId="0F9CAC2E" w14:textId="77777777" w:rsidR="004D73D7" w:rsidRDefault="004D73D7" w:rsidP="0035124B">
      <w:pPr>
        <w:shd w:val="clear" w:color="auto" w:fill="FFFFFF"/>
        <w:spacing w:before="144" w:after="86" w:line="250" w:lineRule="atLeast"/>
        <w:jc w:val="right"/>
        <w:textAlignment w:val="baseline"/>
        <w:outlineLvl w:val="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14:paraId="08860C19" w14:textId="77777777" w:rsidR="004D73D7" w:rsidRDefault="004D73D7" w:rsidP="0035124B">
      <w:pPr>
        <w:shd w:val="clear" w:color="auto" w:fill="FFFFFF"/>
        <w:spacing w:before="144" w:after="86" w:line="250" w:lineRule="atLeast"/>
        <w:jc w:val="right"/>
        <w:textAlignment w:val="baseline"/>
        <w:outlineLvl w:val="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14:paraId="144DA5CA" w14:textId="77777777" w:rsidR="004D73D7" w:rsidRDefault="004D73D7" w:rsidP="0035124B">
      <w:pPr>
        <w:shd w:val="clear" w:color="auto" w:fill="FFFFFF"/>
        <w:spacing w:before="144" w:after="86" w:line="250" w:lineRule="atLeast"/>
        <w:jc w:val="right"/>
        <w:textAlignment w:val="baseline"/>
        <w:outlineLvl w:val="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14:paraId="01DDF8EC" w14:textId="77777777" w:rsidR="004D73D7" w:rsidRDefault="004D73D7" w:rsidP="0035124B">
      <w:pPr>
        <w:shd w:val="clear" w:color="auto" w:fill="FFFFFF"/>
        <w:spacing w:before="144" w:after="86" w:line="250" w:lineRule="atLeast"/>
        <w:jc w:val="right"/>
        <w:textAlignment w:val="baseline"/>
        <w:outlineLvl w:val="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14:paraId="3BA3349A" w14:textId="77777777" w:rsidR="004D73D7" w:rsidRDefault="004D73D7" w:rsidP="0035124B">
      <w:pPr>
        <w:shd w:val="clear" w:color="auto" w:fill="FFFFFF"/>
        <w:spacing w:before="144" w:after="86" w:line="250" w:lineRule="atLeast"/>
        <w:jc w:val="right"/>
        <w:textAlignment w:val="baseline"/>
        <w:outlineLvl w:val="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14:paraId="7F25BAA1" w14:textId="77777777" w:rsidR="004D73D7" w:rsidRDefault="004D73D7" w:rsidP="0035124B">
      <w:pPr>
        <w:shd w:val="clear" w:color="auto" w:fill="FFFFFF"/>
        <w:spacing w:before="144" w:after="86" w:line="250" w:lineRule="atLeast"/>
        <w:jc w:val="right"/>
        <w:textAlignment w:val="baseline"/>
        <w:outlineLvl w:val="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14:paraId="055DB104" w14:textId="77777777" w:rsidR="0013166E" w:rsidRDefault="0013166E" w:rsidP="0035124B">
      <w:pPr>
        <w:shd w:val="clear" w:color="auto" w:fill="FFFFFF"/>
        <w:spacing w:before="144" w:after="86" w:line="250" w:lineRule="atLeast"/>
        <w:jc w:val="right"/>
        <w:textAlignment w:val="baseline"/>
        <w:outlineLvl w:val="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14:paraId="765C9A86" w14:textId="77777777" w:rsidR="0013166E" w:rsidRDefault="0013166E" w:rsidP="0035124B">
      <w:pPr>
        <w:shd w:val="clear" w:color="auto" w:fill="FFFFFF"/>
        <w:spacing w:before="144" w:after="86" w:line="250" w:lineRule="atLeast"/>
        <w:jc w:val="right"/>
        <w:textAlignment w:val="baseline"/>
        <w:outlineLvl w:val="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14:paraId="59A11019" w14:textId="77777777" w:rsidR="0013166E" w:rsidRDefault="0013166E" w:rsidP="0035124B">
      <w:pPr>
        <w:shd w:val="clear" w:color="auto" w:fill="FFFFFF"/>
        <w:spacing w:before="144" w:after="86" w:line="250" w:lineRule="atLeast"/>
        <w:jc w:val="right"/>
        <w:textAlignment w:val="baseline"/>
        <w:outlineLvl w:val="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14:paraId="12F36E05" w14:textId="77777777" w:rsidR="0013166E" w:rsidRDefault="0013166E" w:rsidP="0035124B">
      <w:pPr>
        <w:shd w:val="clear" w:color="auto" w:fill="FFFFFF"/>
        <w:spacing w:before="144" w:after="86" w:line="250" w:lineRule="atLeast"/>
        <w:jc w:val="right"/>
        <w:textAlignment w:val="baseline"/>
        <w:outlineLvl w:val="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14:paraId="1FD06E9D" w14:textId="77777777" w:rsidR="0013166E" w:rsidRDefault="0013166E" w:rsidP="0035124B">
      <w:pPr>
        <w:shd w:val="clear" w:color="auto" w:fill="FFFFFF"/>
        <w:spacing w:before="144" w:after="86" w:line="250" w:lineRule="atLeast"/>
        <w:jc w:val="right"/>
        <w:textAlignment w:val="baseline"/>
        <w:outlineLvl w:val="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14:paraId="37784B47" w14:textId="77777777" w:rsidR="0013166E" w:rsidRDefault="0013166E" w:rsidP="00414AC1">
      <w:pPr>
        <w:shd w:val="clear" w:color="auto" w:fill="FFFFFF"/>
        <w:spacing w:before="144" w:after="86" w:line="250" w:lineRule="atLeast"/>
        <w:textAlignment w:val="baseline"/>
        <w:outlineLvl w:val="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sectPr w:rsidR="0013166E" w:rsidSect="00CB0C04">
      <w:pgSz w:w="11906" w:h="16838"/>
      <w:pgMar w:top="851" w:right="566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24B"/>
    <w:rsid w:val="000A3B21"/>
    <w:rsid w:val="00106DF5"/>
    <w:rsid w:val="0013166E"/>
    <w:rsid w:val="001447A9"/>
    <w:rsid w:val="00164EA2"/>
    <w:rsid w:val="001975FE"/>
    <w:rsid w:val="0035124B"/>
    <w:rsid w:val="00392DDC"/>
    <w:rsid w:val="00414AC1"/>
    <w:rsid w:val="004D73D7"/>
    <w:rsid w:val="00A4652B"/>
    <w:rsid w:val="00BC124D"/>
    <w:rsid w:val="00C22FCF"/>
    <w:rsid w:val="00CA33D2"/>
    <w:rsid w:val="00CB0C04"/>
    <w:rsid w:val="00EC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7727"/>
  <w15:docId w15:val="{538790C4-E2B9-47A8-BAFD-62753040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24D"/>
  </w:style>
  <w:style w:type="paragraph" w:styleId="3">
    <w:name w:val="heading 3"/>
    <w:basedOn w:val="a"/>
    <w:link w:val="30"/>
    <w:uiPriority w:val="9"/>
    <w:qFormat/>
    <w:rsid w:val="00351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1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5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12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1100007306" TargetMode="External"/><Relationship Id="rId4" Type="http://schemas.openxmlformats.org/officeDocument/2006/relationships/hyperlink" Target="https://adilet.zan.kz/kaz/docs/K090000193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3083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Областная Больница</cp:lastModifiedBy>
  <cp:revision>3</cp:revision>
  <cp:lastPrinted>2024-09-17T07:32:00Z</cp:lastPrinted>
  <dcterms:created xsi:type="dcterms:W3CDTF">2024-09-17T10:27:00Z</dcterms:created>
  <dcterms:modified xsi:type="dcterms:W3CDTF">2024-09-18T06:54:00Z</dcterms:modified>
</cp:coreProperties>
</file>