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1" w:rsidRDefault="0051321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41" w:rsidRPr="00513212" w:rsidRDefault="00513212">
      <w:pPr>
        <w:spacing w:after="0"/>
        <w:rPr>
          <w:lang w:val="ru-RU"/>
        </w:rPr>
      </w:pPr>
      <w:r w:rsidRPr="00513212">
        <w:rPr>
          <w:b/>
          <w:color w:val="000000"/>
          <w:sz w:val="28"/>
          <w:lang w:val="ru-RU"/>
        </w:rPr>
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</w:t>
      </w:r>
      <w:r w:rsidRPr="00513212">
        <w:rPr>
          <w:b/>
          <w:color w:val="000000"/>
          <w:sz w:val="28"/>
          <w:lang w:val="ru-RU"/>
        </w:rPr>
        <w:t>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</w:t>
      </w:r>
      <w:r w:rsidRPr="00513212">
        <w:rPr>
          <w:b/>
          <w:color w:val="000000"/>
          <w:sz w:val="28"/>
          <w:lang w:val="ru-RU"/>
        </w:rPr>
        <w:t>е предварительных обязательных медицинских осмотров"</w:t>
      </w:r>
    </w:p>
    <w:p w:rsidR="00D27241" w:rsidRPr="00513212" w:rsidRDefault="00513212">
      <w:pPr>
        <w:spacing w:after="0"/>
        <w:jc w:val="both"/>
        <w:rPr>
          <w:lang w:val="ru-RU"/>
        </w:rPr>
      </w:pPr>
      <w:r w:rsidRPr="00513212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0" w:name="z4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В соо</w:t>
      </w:r>
      <w:r w:rsidRPr="00513212">
        <w:rPr>
          <w:color w:val="000000"/>
          <w:sz w:val="28"/>
          <w:lang w:val="ru-RU"/>
        </w:rPr>
        <w:t>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</w:t>
      </w:r>
      <w:r w:rsidRPr="00513212">
        <w:rPr>
          <w:color w:val="000000"/>
          <w:sz w:val="28"/>
          <w:lang w:val="ru-RU"/>
        </w:rPr>
        <w:t>т 15 апреля 2013 года "О государственных услугах", ПРИКАЗЫВАЮ: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1. Утвердить:</w:t>
      </w:r>
    </w:p>
    <w:p w:rsidR="00D27241" w:rsidRDefault="00513212">
      <w:pPr>
        <w:spacing w:after="0"/>
        <w:jc w:val="both"/>
      </w:pPr>
      <w:bookmarkStart w:id="2" w:name="z6"/>
      <w:bookmarkEnd w:id="1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</w:t>
      </w:r>
      <w:r>
        <w:rPr>
          <w:color w:val="000000"/>
          <w:sz w:val="28"/>
        </w:rPr>
        <w:t>1 к настоящему приказу;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513212">
        <w:rPr>
          <w:color w:val="000000"/>
          <w:sz w:val="28"/>
          <w:lang w:val="ru-RU"/>
        </w:rPr>
        <w:t>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" w:name="z8"/>
      <w:bookmarkEnd w:id="3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3) медицинские противопоказани</w:t>
      </w:r>
      <w:r w:rsidRPr="00513212">
        <w:rPr>
          <w:color w:val="000000"/>
          <w:sz w:val="28"/>
          <w:lang w:val="ru-RU"/>
        </w:rPr>
        <w:t>я, согласно приложению 3 к настоящему приказу;</w:t>
      </w:r>
    </w:p>
    <w:p w:rsidR="00D27241" w:rsidRDefault="00513212">
      <w:pPr>
        <w:spacing w:after="0"/>
        <w:jc w:val="both"/>
      </w:pPr>
      <w:bookmarkStart w:id="5" w:name="z9"/>
      <w:bookmarkEnd w:id="4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</w:t>
      </w:r>
      <w:r w:rsidRPr="00513212">
        <w:rPr>
          <w:color w:val="000000"/>
          <w:sz w:val="28"/>
          <w:lang w:val="ru-RU"/>
        </w:rPr>
        <w:t xml:space="preserve">ские обязательные медицинские осмотры согласно приложению </w:t>
      </w:r>
      <w:r>
        <w:rPr>
          <w:color w:val="000000"/>
          <w:sz w:val="28"/>
        </w:rPr>
        <w:t>4 к настоящему приказу.</w:t>
      </w:r>
    </w:p>
    <w:p w:rsidR="00D27241" w:rsidRDefault="00513212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513212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>5 к настоящему приказу.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 xml:space="preserve">      </w:t>
      </w:r>
      <w:r w:rsidRPr="00513212">
        <w:rPr>
          <w:color w:val="000000"/>
          <w:sz w:val="28"/>
          <w:lang w:val="ru-RU"/>
        </w:rPr>
        <w:t>3. Комитету контроля качес</w:t>
      </w:r>
      <w:r w:rsidRPr="00513212">
        <w:rPr>
          <w:color w:val="000000"/>
          <w:sz w:val="28"/>
          <w:lang w:val="ru-RU"/>
        </w:rPr>
        <w:t>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</w:t>
      </w:r>
      <w:r w:rsidRPr="00513212">
        <w:rPr>
          <w:color w:val="000000"/>
          <w:sz w:val="28"/>
          <w:lang w:val="ru-RU"/>
        </w:rPr>
        <w:t>тан;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</w:t>
      </w:r>
      <w:r w:rsidRPr="00513212">
        <w:rPr>
          <w:color w:val="000000"/>
          <w:sz w:val="28"/>
          <w:lang w:val="ru-RU"/>
        </w:rPr>
        <w:t>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</w:t>
      </w:r>
      <w:r w:rsidRPr="00513212">
        <w:rPr>
          <w:color w:val="000000"/>
          <w:sz w:val="28"/>
          <w:lang w:val="ru-RU"/>
        </w:rPr>
        <w:t>тра здравоохранения Республики Казахстан.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75"/>
        <w:gridCol w:w="3393"/>
      </w:tblGrid>
      <w:tr w:rsidR="00D2724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27241" w:rsidRPr="00513212" w:rsidRDefault="0051321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13212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513212">
              <w:rPr>
                <w:lang w:val="ru-RU"/>
              </w:rPr>
              <w:br/>
            </w:r>
            <w:r w:rsidRPr="00513212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513212">
              <w:rPr>
                <w:lang w:val="ru-RU"/>
              </w:rPr>
              <w:br/>
            </w:r>
            <w:r w:rsidRPr="0051321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</w:pPr>
            <w:r>
              <w:rPr>
                <w:i/>
                <w:color w:val="000000"/>
                <w:sz w:val="20"/>
              </w:rPr>
              <w:t>М. Ш</w:t>
            </w:r>
            <w:r>
              <w:rPr>
                <w:i/>
                <w:color w:val="000000"/>
                <w:sz w:val="20"/>
              </w:rPr>
              <w:t>оранов</w:t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"СОГЛАСОВАН"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Министерство цифрового развития,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инноваций и аэрокосмической промышленности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Республики Казахстан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"СОГЛАСОВАН"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Министерство труда и социальной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защиты населения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Республики Казахстан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"СОГЛАСОВАН"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Министерство энергетики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Республики Казахстан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"СОГЛАСОВАН"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Министерство юстиции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849"/>
        <w:gridCol w:w="3819"/>
      </w:tblGrid>
      <w:tr w:rsidR="00D27241" w:rsidRPr="005132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от 15 октября 2020 года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7" w:name="z23"/>
      <w:r w:rsidRPr="00513212">
        <w:rPr>
          <w:b/>
          <w:color w:val="00000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8"/>
        <w:gridCol w:w="2447"/>
        <w:gridCol w:w="1772"/>
        <w:gridCol w:w="239"/>
        <w:gridCol w:w="2467"/>
        <w:gridCol w:w="2310"/>
        <w:gridCol w:w="20"/>
      </w:tblGrid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Целевые группы лиц,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 xml:space="preserve">Предварительные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медицинские осмотры (при поступлении на работу или учебу</w:t>
            </w:r>
            <w:r w:rsidRPr="0051321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Периодические медицинские осмотры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</w:t>
            </w:r>
            <w:r w:rsidRPr="00513212">
              <w:rPr>
                <w:color w:val="000000"/>
                <w:sz w:val="20"/>
                <w:lang w:val="ru-RU"/>
              </w:rPr>
              <w:t>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</w:t>
            </w:r>
            <w:r w:rsidRPr="00513212">
              <w:rPr>
                <w:color w:val="000000"/>
                <w:sz w:val="20"/>
                <w:lang w:val="ru-RU"/>
              </w:rPr>
              <w:t xml:space="preserve">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</w:t>
            </w:r>
            <w:r w:rsidRPr="00513212">
              <w:rPr>
                <w:color w:val="000000"/>
                <w:sz w:val="20"/>
                <w:lang w:val="ru-RU"/>
              </w:rPr>
              <w:t xml:space="preserve">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Обследование на яйца гельминтов, на сифилис, на носительство возбудителей </w:t>
            </w:r>
            <w:r w:rsidRPr="00513212">
              <w:rPr>
                <w:color w:val="000000"/>
                <w:sz w:val="20"/>
                <w:lang w:val="ru-RU"/>
              </w:rPr>
              <w:t>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Работники организаций по обслуживанию пассажиров (железнодорожных вокзалов, аэровокзалов, аэропортов, морских и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Проводники пассажирских поездов, стюарты </w:t>
            </w:r>
            <w:r w:rsidRPr="00513212">
              <w:rPr>
                <w:color w:val="000000"/>
                <w:sz w:val="20"/>
                <w:lang w:val="ru-RU"/>
              </w:rPr>
              <w:t>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</w:t>
            </w:r>
            <w:r w:rsidRPr="00513212">
              <w:rPr>
                <w:color w:val="000000"/>
                <w:sz w:val="20"/>
                <w:lang w:val="ru-RU"/>
              </w:rPr>
              <w:t xml:space="preserve">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</w:t>
            </w:r>
            <w:r>
              <w:rPr>
                <w:color w:val="000000"/>
                <w:sz w:val="20"/>
              </w:rPr>
              <w:t>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Через каждые 12 месяцев (перед началом сезона)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</w:t>
            </w:r>
            <w:r w:rsidRPr="00513212">
              <w:rPr>
                <w:color w:val="000000"/>
                <w:sz w:val="20"/>
                <w:lang w:val="ru-RU"/>
              </w:rPr>
              <w:t xml:space="preserve">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</w:t>
            </w:r>
            <w:r>
              <w:rPr>
                <w:color w:val="000000"/>
                <w:sz w:val="20"/>
              </w:rPr>
              <w:t>ые 6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Обследование на яйца </w:t>
            </w:r>
            <w:r w:rsidRPr="00513212">
              <w:rPr>
                <w:color w:val="000000"/>
                <w:sz w:val="20"/>
                <w:lang w:val="ru-RU"/>
              </w:rPr>
              <w:t>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</w:t>
            </w:r>
            <w:r w:rsidRPr="00513212">
              <w:rPr>
                <w:color w:val="000000"/>
                <w:sz w:val="20"/>
                <w:lang w:val="ru-RU"/>
              </w:rPr>
              <w:t>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 w:rsidRPr="00513212">
              <w:rPr>
                <w:color w:val="000000"/>
                <w:sz w:val="20"/>
                <w:lang w:val="ru-RU"/>
              </w:rPr>
              <w:t xml:space="preserve">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</w:t>
            </w:r>
            <w:r w:rsidRPr="00513212">
              <w:rPr>
                <w:color w:val="000000"/>
                <w:sz w:val="20"/>
                <w:lang w:val="ru-RU"/>
              </w:rPr>
              <w:t xml:space="preserve">смешанных отделений сельских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 xml:space="preserve">больниц и дневные стационары. </w:t>
            </w:r>
            <w:r>
              <w:rPr>
                <w:color w:val="000000"/>
                <w:sz w:val="20"/>
              </w:rPr>
              <w:t>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Обследование на яйца гельминтов, на сифилис, на носительство возбудителей: </w:t>
            </w:r>
            <w:r w:rsidRPr="00513212">
              <w:rPr>
                <w:color w:val="000000"/>
                <w:sz w:val="20"/>
                <w:lang w:val="ru-RU"/>
              </w:rPr>
              <w:t xml:space="preserve">дизентерии, сальмонеллеза, брюшного тифа,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Через каждые </w:t>
            </w:r>
            <w:r w:rsidRPr="00513212">
              <w:rPr>
                <w:color w:val="000000"/>
                <w:sz w:val="20"/>
                <w:lang w:val="ru-RU"/>
              </w:rPr>
              <w:t>6 месяцев (через каждые 12 месяцев – младший медицинский персонал)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</w:t>
            </w:r>
            <w:r w:rsidRPr="00513212">
              <w:rPr>
                <w:color w:val="000000"/>
                <w:sz w:val="20"/>
                <w:lang w:val="ru-RU"/>
              </w:rPr>
              <w:t>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</w:t>
            </w:r>
            <w:r>
              <w:rPr>
                <w:color w:val="000000"/>
                <w:sz w:val="20"/>
              </w:rPr>
              <w:t>бследование на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маркеры вирусного гепатита В и вирусного 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Через каждые 6 месяцев (через каждые 12 месяцев – </w:t>
            </w:r>
            <w:r w:rsidRPr="00513212">
              <w:rPr>
                <w:color w:val="000000"/>
                <w:sz w:val="20"/>
                <w:lang w:val="ru-RU"/>
              </w:rPr>
              <w:t>младший медицинский персонал)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Флюорография, обследование на яйца гельминтов, на носительство возбудителей: дизентерии, </w:t>
            </w:r>
            <w:r w:rsidRPr="00513212">
              <w:rPr>
                <w:color w:val="000000"/>
                <w:sz w:val="20"/>
                <w:lang w:val="ru-RU"/>
              </w:rPr>
              <w:t>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Работники сферы обслуживания (бани, душевые, </w:t>
            </w:r>
            <w:r w:rsidRPr="00513212">
              <w:rPr>
                <w:color w:val="000000"/>
                <w:sz w:val="20"/>
                <w:lang w:val="ru-RU"/>
              </w:rPr>
              <w:t>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Обследование на яйца </w:t>
            </w:r>
            <w:r w:rsidRPr="00513212">
              <w:rPr>
                <w:color w:val="000000"/>
                <w:sz w:val="20"/>
                <w:lang w:val="ru-RU"/>
              </w:rPr>
              <w:t>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Работники аптек, фармацевтических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</w:t>
            </w:r>
            <w:r w:rsidRPr="00513212">
              <w:rPr>
                <w:color w:val="000000"/>
                <w:sz w:val="20"/>
                <w:lang w:val="ru-RU"/>
              </w:rPr>
              <w:t>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</w:t>
            </w:r>
            <w:r w:rsidRPr="00513212">
              <w:rPr>
                <w:color w:val="000000"/>
                <w:sz w:val="20"/>
                <w:lang w:val="ru-RU"/>
              </w:rPr>
              <w:t>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 период прохождения практики 1 раз в 12 месяцев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Лабораторные и </w:t>
            </w:r>
            <w:r w:rsidRPr="00513212">
              <w:rPr>
                <w:color w:val="000000"/>
                <w:sz w:val="20"/>
                <w:lang w:val="ru-RU"/>
              </w:rPr>
              <w:t>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D27241" w:rsidRPr="00513212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D27241" w:rsidRPr="0051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от 15 октября 2020 года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8" w:name="z25"/>
      <w:r w:rsidRPr="00513212">
        <w:rPr>
          <w:b/>
          <w:color w:val="00000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D27241" w:rsidRPr="00513212" w:rsidRDefault="00513212">
      <w:pPr>
        <w:spacing w:after="0"/>
        <w:rPr>
          <w:lang w:val="ru-RU"/>
        </w:rPr>
      </w:pPr>
      <w:bookmarkStart w:id="19" w:name="z26"/>
      <w:bookmarkEnd w:id="18"/>
      <w:r w:rsidRPr="00513212">
        <w:rPr>
          <w:b/>
          <w:color w:val="000000"/>
          <w:lang w:val="ru-RU"/>
        </w:rPr>
        <w:t xml:space="preserve"> Глава 1. Общие положения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0" w:name="z27"/>
      <w:bookmarkEnd w:id="19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</w:t>
      </w:r>
      <w:r w:rsidRPr="00513212">
        <w:rPr>
          <w:color w:val="000000"/>
          <w:sz w:val="28"/>
          <w:lang w:val="ru-RU"/>
        </w:rPr>
        <w:t xml:space="preserve">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</w:t>
      </w:r>
      <w:r w:rsidRPr="00513212">
        <w:rPr>
          <w:color w:val="000000"/>
          <w:sz w:val="28"/>
          <w:lang w:val="ru-RU"/>
        </w:rPr>
        <w:lastRenderedPageBreak/>
        <w:t>ноября 2015 года, пунктом 1 статьи 10 Закона Республики Казахстан "О государственных услуг</w:t>
      </w:r>
      <w:r w:rsidRPr="00513212">
        <w:rPr>
          <w:color w:val="000000"/>
          <w:sz w:val="28"/>
          <w:lang w:val="ru-RU"/>
        </w:rPr>
        <w:t>ах" от 15 апреля 2013 года (далее – Закон).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1" w:name="z28"/>
      <w:bookmarkEnd w:id="20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</w:t>
      </w:r>
      <w:r w:rsidRPr="00513212">
        <w:rPr>
          <w:color w:val="000000"/>
          <w:sz w:val="28"/>
          <w:lang w:val="ru-RU"/>
        </w:rPr>
        <w:t xml:space="preserve">ной группы населения, порядок оказания государственной услуги "Прохождение предварительных обязательных медицинских осмотров". </w:t>
      </w:r>
    </w:p>
    <w:p w:rsidR="00D27241" w:rsidRPr="00513212" w:rsidRDefault="00513212">
      <w:pPr>
        <w:spacing w:after="0"/>
        <w:rPr>
          <w:lang w:val="ru-RU"/>
        </w:rPr>
      </w:pPr>
      <w:bookmarkStart w:id="22" w:name="z29"/>
      <w:bookmarkEnd w:id="21"/>
      <w:r w:rsidRPr="00513212">
        <w:rPr>
          <w:b/>
          <w:color w:val="000000"/>
          <w:lang w:val="ru-RU"/>
        </w:rPr>
        <w:t xml:space="preserve"> Глава 2. Порядок и периодичность проведения обязательных медицинских осмотров.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3. Обязательные медицинские осмотры подраз</w:t>
      </w:r>
      <w:r w:rsidRPr="00513212">
        <w:rPr>
          <w:color w:val="000000"/>
          <w:sz w:val="28"/>
          <w:lang w:val="ru-RU"/>
        </w:rPr>
        <w:t>деляются на предварительные, периодические и предсменные (предрейсовые), послесменные (послерейсовые).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4" w:name="z31"/>
      <w:bookmarkEnd w:id="23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4. Обязательные предварительные, периодические, предсменные (предрейсовые), послесменные (послерейсовые) медицинские осмотры проводятся медицински</w:t>
      </w:r>
      <w:r w:rsidRPr="00513212">
        <w:rPr>
          <w:color w:val="000000"/>
          <w:sz w:val="28"/>
          <w:lang w:val="ru-RU"/>
        </w:rPr>
        <w:t>ми организациями, имеющими государственную лицензию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D27241" w:rsidRPr="00513212" w:rsidRDefault="00513212">
      <w:pPr>
        <w:spacing w:after="0"/>
        <w:rPr>
          <w:lang w:val="ru-RU"/>
        </w:rPr>
      </w:pPr>
      <w:bookmarkStart w:id="25" w:name="z32"/>
      <w:bookmarkEnd w:id="24"/>
      <w:r w:rsidRPr="00513212">
        <w:rPr>
          <w:b/>
          <w:color w:val="000000"/>
          <w:lang w:val="ru-RU"/>
        </w:rPr>
        <w:t xml:space="preserve"> Параграф 1. Порядок и периодичность проведения предварительных обязательных медиц</w:t>
      </w:r>
      <w:r w:rsidRPr="00513212">
        <w:rPr>
          <w:b/>
          <w:color w:val="000000"/>
          <w:lang w:val="ru-RU"/>
        </w:rPr>
        <w:t>инских осмотров.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</w:t>
      </w:r>
      <w:r w:rsidRPr="00513212">
        <w:rPr>
          <w:color w:val="000000"/>
          <w:sz w:val="28"/>
          <w:lang w:val="ru-RU"/>
        </w:rPr>
        <w:t>ия общих, профессиональных и нераспространения инфекционных и паразитарных заболеваний.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</w:t>
      </w:r>
      <w:r w:rsidRPr="00513212">
        <w:rPr>
          <w:color w:val="000000"/>
          <w:sz w:val="28"/>
          <w:lang w:val="ru-RU"/>
        </w:rPr>
        <w:t>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7. Медицинские работники при проведении предварительного осмотра, в случае </w:t>
      </w:r>
      <w:r w:rsidRPr="00513212">
        <w:rPr>
          <w:color w:val="000000"/>
          <w:sz w:val="28"/>
          <w:lang w:val="ru-RU"/>
        </w:rPr>
        <w:t>выявления заболеваний, направляют обследуемого на дообследование с проведением лабораторных и инструментальных исследований.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29" w:name="z36"/>
      <w:bookmarkEnd w:id="28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8. Данные предварительного осмотра заносятся в медицинскую карту амбулаторного пациента по форме, утвержденной в соответстви</w:t>
      </w:r>
      <w:r w:rsidRPr="00513212">
        <w:rPr>
          <w:color w:val="000000"/>
          <w:sz w:val="28"/>
          <w:lang w:val="ru-RU"/>
        </w:rPr>
        <w:t>и с подпунктом 31)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0" w:name="z37"/>
      <w:bookmarkEnd w:id="29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9. Лицам, п</w:t>
      </w:r>
      <w:r w:rsidRPr="00513212">
        <w:rPr>
          <w:color w:val="000000"/>
          <w:sz w:val="28"/>
          <w:lang w:val="ru-RU"/>
        </w:rPr>
        <w:t xml:space="preserve">рошедшим предварительный осмотр и признанным пригодными к работе с вредными производственными факторами, выдается медицинская </w:t>
      </w:r>
      <w:r w:rsidRPr="00513212">
        <w:rPr>
          <w:color w:val="000000"/>
          <w:sz w:val="28"/>
          <w:lang w:val="ru-RU"/>
        </w:rPr>
        <w:lastRenderedPageBreak/>
        <w:t>справка по форме, утвержденной в соответствии с подпунктом 31) статьи 7 Кодекса.</w:t>
      </w:r>
    </w:p>
    <w:p w:rsidR="00D27241" w:rsidRPr="00513212" w:rsidRDefault="00513212">
      <w:pPr>
        <w:spacing w:after="0"/>
        <w:rPr>
          <w:lang w:val="ru-RU"/>
        </w:rPr>
      </w:pPr>
      <w:bookmarkStart w:id="31" w:name="z38"/>
      <w:bookmarkEnd w:id="30"/>
      <w:r w:rsidRPr="00513212">
        <w:rPr>
          <w:b/>
          <w:color w:val="000000"/>
          <w:lang w:val="ru-RU"/>
        </w:rPr>
        <w:t xml:space="preserve"> Параграф 2. Порядок и периодичность проведения п</w:t>
      </w:r>
      <w:r w:rsidRPr="00513212">
        <w:rPr>
          <w:b/>
          <w:color w:val="000000"/>
          <w:lang w:val="ru-RU"/>
        </w:rPr>
        <w:t>ериодических обязательных медицинских осмотров.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2" w:name="z39"/>
      <w:bookmarkEnd w:id="31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</w:t>
      </w:r>
      <w:r w:rsidRPr="00513212">
        <w:rPr>
          <w:color w:val="000000"/>
          <w:sz w:val="28"/>
          <w:lang w:val="ru-RU"/>
        </w:rPr>
        <w:t xml:space="preserve">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3" w:name="z40"/>
      <w:bookmarkEnd w:id="32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</w:t>
      </w:r>
      <w:r w:rsidRPr="00513212">
        <w:rPr>
          <w:color w:val="000000"/>
          <w:sz w:val="28"/>
          <w:lang w:val="ru-RU"/>
        </w:rPr>
        <w:t>установленной в соответствии с пунктом 6 статьи 86 Кодекса.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</w:t>
      </w:r>
      <w:r w:rsidRPr="00513212">
        <w:rPr>
          <w:color w:val="000000"/>
          <w:sz w:val="28"/>
          <w:lang w:val="ru-RU"/>
        </w:rPr>
        <w:t>ого благополучия населения (в том числе на транспорте):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осуществляют контроль за полнотой охвата, качеством и своевременностью проведения медицинского осмотра;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2) участвуют в обобщении результатов медицинского осмотра работников;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3) пр</w:t>
      </w:r>
      <w:r w:rsidRPr="00513212">
        <w:rPr>
          <w:color w:val="000000"/>
          <w:sz w:val="28"/>
          <w:lang w:val="ru-RU"/>
        </w:rPr>
        <w:t>едставляют санитарно-эпидемиологическую характеристику условий труда по запросу: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 медицинской организации, обслуживающей организацию (предприятие), на которой (ом) работает (ал) работник;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медицинской организации по месту прикрепления работника;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медицинской организации, оказывающей специализированную помощь по профессиональной патологии;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физических и юридических лиц, предоставившим работу работнику.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13. Медицинская организация создает и утверждает состав врачебной комиссии для п</w:t>
      </w:r>
      <w:r w:rsidRPr="00513212">
        <w:rPr>
          <w:color w:val="000000"/>
          <w:sz w:val="28"/>
          <w:lang w:val="ru-RU"/>
        </w:rPr>
        <w:t>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</w:t>
      </w:r>
      <w:r w:rsidRPr="00513212">
        <w:rPr>
          <w:color w:val="000000"/>
          <w:sz w:val="28"/>
          <w:lang w:val="ru-RU"/>
        </w:rPr>
        <w:t>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</w:t>
      </w:r>
      <w:r w:rsidRPr="00513212">
        <w:rPr>
          <w:color w:val="000000"/>
          <w:sz w:val="28"/>
          <w:lang w:val="ru-RU"/>
        </w:rPr>
        <w:t>ятия) (работодателем).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3" w:name="z50"/>
      <w:bookmarkEnd w:id="42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14. В состав врачебной комиссии входят следующие медицинские работники: терапевт, хирург, невропатолог, оториноларинголог, офтальмолог, </w:t>
      </w:r>
      <w:r w:rsidRPr="00513212">
        <w:rPr>
          <w:color w:val="000000"/>
          <w:sz w:val="28"/>
          <w:lang w:val="ru-RU"/>
        </w:rPr>
        <w:lastRenderedPageBreak/>
        <w:t>дерматовенеролог, гинеколог, рентгенолог, врач по функциональной диагностике, врач-лаборан</w:t>
      </w:r>
      <w:r w:rsidRPr="00513212">
        <w:rPr>
          <w:color w:val="000000"/>
          <w:sz w:val="28"/>
          <w:lang w:val="ru-RU"/>
        </w:rPr>
        <w:t xml:space="preserve">т, прошедшие подготовку по профессиональной патологии.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4" w:name="z51"/>
      <w:bookmarkEnd w:id="43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К работе врачебной комиссии </w:t>
      </w:r>
      <w:r w:rsidRPr="00513212">
        <w:rPr>
          <w:color w:val="000000"/>
          <w:sz w:val="28"/>
          <w:lang w:val="ru-RU"/>
        </w:rPr>
        <w:t>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</w:t>
      </w:r>
      <w:r w:rsidRPr="00513212">
        <w:rPr>
          <w:color w:val="000000"/>
          <w:sz w:val="28"/>
          <w:lang w:val="ru-RU"/>
        </w:rPr>
        <w:t>одственных факторов и условиями труда работников, представленной работодателем.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6" w:name="z53"/>
      <w:bookmarkEnd w:id="45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</w:t>
      </w:r>
      <w:r w:rsidRPr="00513212">
        <w:rPr>
          <w:color w:val="000000"/>
          <w:sz w:val="28"/>
          <w:lang w:val="ru-RU"/>
        </w:rPr>
        <w:t>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К заклю</w:t>
      </w:r>
      <w:r w:rsidRPr="00513212">
        <w:rPr>
          <w:color w:val="000000"/>
          <w:sz w:val="28"/>
          <w:lang w:val="ru-RU"/>
        </w:rPr>
        <w:t xml:space="preserve">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Заключительный акт, после подписания </w:t>
      </w:r>
      <w:r w:rsidRPr="00513212">
        <w:rPr>
          <w:color w:val="000000"/>
          <w:sz w:val="28"/>
          <w:lang w:val="ru-RU"/>
        </w:rPr>
        <w:t>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</w:t>
      </w:r>
      <w:r w:rsidRPr="00513212">
        <w:rPr>
          <w:color w:val="000000"/>
          <w:sz w:val="28"/>
          <w:lang w:val="ru-RU"/>
        </w:rPr>
        <w:t>порте), один экземпляр остается в медицинской организации, проводившей медицинский осмотр.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</w:t>
      </w:r>
      <w:r w:rsidRPr="00513212">
        <w:rPr>
          <w:color w:val="000000"/>
          <w:sz w:val="28"/>
          <w:lang w:val="ru-RU"/>
        </w:rPr>
        <w:t>ционную систему.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0" w:name="z57"/>
      <w:bookmarkEnd w:id="49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</w:t>
      </w:r>
      <w:r w:rsidRPr="00513212">
        <w:rPr>
          <w:color w:val="000000"/>
          <w:sz w:val="28"/>
          <w:lang w:val="ru-RU"/>
        </w:rPr>
        <w:t xml:space="preserve"> том числе на транспорте), по форме в соответствии с приложением 2 к настоящим Правилам.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1" w:name="z58"/>
      <w:bookmarkEnd w:id="50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18. Данные осмотра заносятся в медицинскую карту амбулаторного пациента по форме, утвержденной в соответствии с подпунктом 31) статьи 7 </w:t>
      </w:r>
      <w:r w:rsidRPr="00513212">
        <w:rPr>
          <w:color w:val="000000"/>
          <w:sz w:val="28"/>
          <w:lang w:val="ru-RU"/>
        </w:rPr>
        <w:lastRenderedPageBreak/>
        <w:t>Кодекса. Каждый медицинс</w:t>
      </w:r>
      <w:r w:rsidRPr="00513212">
        <w:rPr>
          <w:color w:val="000000"/>
          <w:sz w:val="28"/>
          <w:lang w:val="ru-RU"/>
        </w:rPr>
        <w:t xml:space="preserve">кий работник, принимающий участие в осмотре, дает свое заключение о профессиональной пригодности.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</w:t>
      </w:r>
      <w:r w:rsidRPr="00513212">
        <w:rPr>
          <w:color w:val="000000"/>
          <w:sz w:val="28"/>
          <w:lang w:val="ru-RU"/>
        </w:rPr>
        <w:t>нской организации по месту новой работы.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</w:t>
      </w:r>
      <w:r w:rsidRPr="00513212">
        <w:rPr>
          <w:color w:val="000000"/>
          <w:sz w:val="28"/>
          <w:lang w:val="ru-RU"/>
        </w:rPr>
        <w:t>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</w:t>
      </w:r>
      <w:r w:rsidRPr="00513212">
        <w:rPr>
          <w:color w:val="000000"/>
          <w:sz w:val="28"/>
          <w:lang w:val="ru-RU"/>
        </w:rPr>
        <w:t>я лечения в соответствующую медицинскую организацию.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</w:t>
      </w:r>
      <w:r w:rsidRPr="00513212">
        <w:rPr>
          <w:color w:val="000000"/>
          <w:sz w:val="28"/>
          <w:lang w:val="ru-RU"/>
        </w:rPr>
        <w:t>х лиц от работы.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6" w:name="z63"/>
      <w:bookmarkEnd w:id="55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составляет не позднее 1 декабря список лиц подле</w:t>
      </w:r>
      <w:r w:rsidRPr="00513212">
        <w:rPr>
          <w:color w:val="000000"/>
          <w:sz w:val="28"/>
          <w:lang w:val="ru-RU"/>
        </w:rPr>
        <w:t>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</w:t>
      </w:r>
      <w:r w:rsidRPr="00513212">
        <w:rPr>
          <w:color w:val="000000"/>
          <w:sz w:val="28"/>
          <w:lang w:val="ru-RU"/>
        </w:rPr>
        <w:t xml:space="preserve">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 с территориальными подразделениями ведомства государственного органа в сфере </w:t>
      </w:r>
      <w:r w:rsidRPr="00513212">
        <w:rPr>
          <w:color w:val="000000"/>
          <w:sz w:val="28"/>
          <w:lang w:val="ru-RU"/>
        </w:rPr>
        <w:t>санитарно-эпидемиологического благополучия населения (в том числе на транспорте);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lastRenderedPageBreak/>
        <w:t>     </w:t>
      </w:r>
      <w:r w:rsidRPr="00513212">
        <w:rPr>
          <w:color w:val="000000"/>
          <w:sz w:val="28"/>
          <w:lang w:val="ru-RU"/>
        </w:rPr>
        <w:t xml:space="preserve">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</w:t>
      </w:r>
      <w:r w:rsidRPr="00513212">
        <w:rPr>
          <w:color w:val="000000"/>
          <w:sz w:val="28"/>
          <w:lang w:val="ru-RU"/>
        </w:rPr>
        <w:t>ого органа в сфере санитарно-эпидемиологического благополучия населения (в том числе на транспорте);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</w:t>
      </w:r>
      <w:r w:rsidRPr="00513212">
        <w:rPr>
          <w:color w:val="000000"/>
          <w:sz w:val="28"/>
          <w:lang w:val="ru-RU"/>
        </w:rPr>
        <w:t>ивопоказания к труду;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</w:t>
      </w:r>
      <w:r w:rsidRPr="00513212">
        <w:rPr>
          <w:color w:val="000000"/>
          <w:sz w:val="28"/>
          <w:lang w:val="ru-RU"/>
        </w:rPr>
        <w:t>атологии для проведения экспертизы связи заболевания с выполнением работником трудовых (служебных) обязанностей;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21. По результатам меди</w:t>
      </w:r>
      <w:r w:rsidRPr="00513212">
        <w:rPr>
          <w:color w:val="000000"/>
          <w:sz w:val="28"/>
          <w:lang w:val="ru-RU"/>
        </w:rPr>
        <w:t>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</w:t>
      </w:r>
      <w:r w:rsidRPr="00513212">
        <w:rPr>
          <w:color w:val="000000"/>
          <w:sz w:val="28"/>
          <w:lang w:val="ru-RU"/>
        </w:rPr>
        <w:t>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2) практически здоровые работ</w:t>
      </w:r>
      <w:r w:rsidRPr="00513212">
        <w:rPr>
          <w:color w:val="000000"/>
          <w:sz w:val="28"/>
          <w:lang w:val="ru-RU"/>
        </w:rPr>
        <w:t>ники, имеющие нестойкие функциональные изменения различных органов и систем;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</w:t>
      </w:r>
      <w:r w:rsidRPr="00513212">
        <w:rPr>
          <w:color w:val="000000"/>
          <w:sz w:val="28"/>
          <w:lang w:val="ru-RU"/>
        </w:rPr>
        <w:t>м для продолжения работы в профессии;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22. Работники, имеющие выраженные формы общих заб</w:t>
      </w:r>
      <w:r w:rsidRPr="00513212">
        <w:rPr>
          <w:color w:val="000000"/>
          <w:sz w:val="28"/>
          <w:lang w:val="ru-RU"/>
        </w:rPr>
        <w:t>олеваний направляются на реабилитацию в медицинские организации.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</w:t>
      </w:r>
      <w:r w:rsidRPr="00513212">
        <w:rPr>
          <w:color w:val="000000"/>
          <w:sz w:val="28"/>
          <w:lang w:val="ru-RU"/>
        </w:rPr>
        <w:t>в группе лиц с начальными формами общих заболеваний.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lastRenderedPageBreak/>
        <w:t>     </w:t>
      </w:r>
      <w:r w:rsidRPr="00513212">
        <w:rPr>
          <w:color w:val="000000"/>
          <w:sz w:val="28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</w:t>
      </w:r>
      <w:r w:rsidRPr="00513212">
        <w:rPr>
          <w:color w:val="000000"/>
          <w:sz w:val="28"/>
          <w:lang w:val="ru-RU"/>
        </w:rPr>
        <w:t>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25. Перечень профессий декретированных групп на</w:t>
      </w:r>
      <w:r w:rsidRPr="00513212">
        <w:rPr>
          <w:color w:val="000000"/>
          <w:sz w:val="28"/>
          <w:lang w:val="ru-RU"/>
        </w:rPr>
        <w:t>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D27241" w:rsidRPr="00513212" w:rsidRDefault="00513212">
      <w:pPr>
        <w:spacing w:after="0"/>
        <w:rPr>
          <w:lang w:val="ru-RU"/>
        </w:rPr>
      </w:pPr>
      <w:bookmarkStart w:id="72" w:name="z79"/>
      <w:bookmarkEnd w:id="71"/>
      <w:r w:rsidRPr="00513212">
        <w:rPr>
          <w:b/>
          <w:color w:val="000000"/>
          <w:lang w:val="ru-RU"/>
        </w:rPr>
        <w:t xml:space="preserve"> Параграф 3. </w:t>
      </w:r>
      <w:r w:rsidRPr="00513212">
        <w:rPr>
          <w:b/>
          <w:color w:val="000000"/>
          <w:lang w:val="ru-RU"/>
        </w:rPr>
        <w:t>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</w:t>
      </w:r>
      <w:r w:rsidRPr="00513212">
        <w:rPr>
          <w:color w:val="000000"/>
          <w:sz w:val="28"/>
          <w:lang w:val="ru-RU"/>
        </w:rPr>
        <w:t>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</w:t>
      </w:r>
      <w:r w:rsidRPr="00513212">
        <w:rPr>
          <w:color w:val="000000"/>
          <w:sz w:val="28"/>
          <w:lang w:val="ru-RU"/>
        </w:rPr>
        <w:t>ых напитков, наркотических, психоактивных веществ или остаточных явлений такого употребления.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</w:t>
      </w:r>
      <w:r w:rsidRPr="00513212">
        <w:rPr>
          <w:color w:val="000000"/>
          <w:sz w:val="28"/>
          <w:lang w:val="ru-RU"/>
        </w:rPr>
        <w:t>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</w:t>
      </w:r>
      <w:r w:rsidRPr="00513212">
        <w:rPr>
          <w:color w:val="000000"/>
          <w:sz w:val="28"/>
          <w:lang w:val="ru-RU"/>
        </w:rPr>
        <w:t>хоактивных веществ или остаточных явлений такого употребления.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</w:t>
      </w:r>
      <w:r w:rsidRPr="00513212">
        <w:rPr>
          <w:color w:val="000000"/>
          <w:sz w:val="28"/>
          <w:lang w:val="ru-RU"/>
        </w:rPr>
        <w:t xml:space="preserve">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29. Для проведения предсменного и послесменного осмотров </w:t>
      </w:r>
      <w:r w:rsidRPr="00513212">
        <w:rPr>
          <w:color w:val="000000"/>
          <w:sz w:val="28"/>
          <w:lang w:val="ru-RU"/>
        </w:rPr>
        <w:t>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30. Предсменный осмотр проводится перед нача</w:t>
      </w:r>
      <w:r w:rsidRPr="00513212">
        <w:rPr>
          <w:color w:val="000000"/>
          <w:sz w:val="28"/>
          <w:lang w:val="ru-RU"/>
        </w:rPr>
        <w:t xml:space="preserve">лом рабочей смены (дежурства), послесменный осмотр проводится после рабочей смены </w:t>
      </w:r>
      <w:r w:rsidRPr="00513212">
        <w:rPr>
          <w:color w:val="000000"/>
          <w:sz w:val="28"/>
          <w:lang w:val="ru-RU"/>
        </w:rPr>
        <w:lastRenderedPageBreak/>
        <w:t>(дежурства) при предъявлении маршрутного (путевого) листа, задания на выполнение наряда.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31. Предсменный и послесменный осмотры проводится индивидуально и включает в се</w:t>
      </w:r>
      <w:r w:rsidRPr="00513212">
        <w:rPr>
          <w:color w:val="000000"/>
          <w:sz w:val="28"/>
          <w:lang w:val="ru-RU"/>
        </w:rPr>
        <w:t>бя: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</w:t>
      </w:r>
      <w:r w:rsidRPr="00513212">
        <w:rPr>
          <w:color w:val="000000"/>
          <w:sz w:val="28"/>
          <w:lang w:val="ru-RU"/>
        </w:rPr>
        <w:t>ачков, особенностей дыхания;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32. При отсутствии жалоб, объективных </w:t>
      </w:r>
      <w:r w:rsidRPr="00513212">
        <w:rPr>
          <w:color w:val="000000"/>
          <w:sz w:val="28"/>
          <w:lang w:val="ru-RU"/>
        </w:rPr>
        <w:t>признаков заболеваний и нарушений функционального состояния организма, осмотренный допускается к работе.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33. Медицинский работник, проводивший предсменный и/или послесменный медицинский осмотр и обнаруживший признаки употребления алкогольных напитков</w:t>
      </w:r>
      <w:r w:rsidRPr="00513212">
        <w:rPr>
          <w:color w:val="000000"/>
          <w:sz w:val="28"/>
          <w:lang w:val="ru-RU"/>
        </w:rPr>
        <w:t>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</w:t>
      </w:r>
      <w:r w:rsidRPr="00513212">
        <w:rPr>
          <w:color w:val="000000"/>
          <w:sz w:val="28"/>
          <w:lang w:val="ru-RU"/>
        </w:rPr>
        <w:t>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3" w:name="z90"/>
      <w:bookmarkEnd w:id="82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34. Информация о выявленных случаях употребления алкогольных напитков, наркотически</w:t>
      </w:r>
      <w:r w:rsidRPr="00513212">
        <w:rPr>
          <w:color w:val="000000"/>
          <w:sz w:val="28"/>
          <w:lang w:val="ru-RU"/>
        </w:rPr>
        <w:t xml:space="preserve">х, психоактивных веществ или остаточных явлений такого употребления сообщается немедленно работодателю.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</w:t>
      </w:r>
      <w:r w:rsidRPr="00513212">
        <w:rPr>
          <w:color w:val="000000"/>
          <w:sz w:val="28"/>
          <w:lang w:val="ru-RU"/>
        </w:rPr>
        <w:t>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36. Информация о случаях отстранения по причине заболевания работающих по</w:t>
      </w:r>
      <w:r w:rsidRPr="00513212">
        <w:rPr>
          <w:color w:val="000000"/>
          <w:sz w:val="28"/>
          <w:lang w:val="ru-RU"/>
        </w:rPr>
        <w:t xml:space="preserve">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D27241" w:rsidRDefault="00513212">
      <w:pPr>
        <w:spacing w:after="0"/>
        <w:jc w:val="both"/>
      </w:pPr>
      <w:bookmarkStart w:id="86" w:name="z93"/>
      <w:bookmarkEnd w:id="85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37. Результаты проведения предсменног</w:t>
      </w:r>
      <w:r w:rsidRPr="00513212">
        <w:rPr>
          <w:color w:val="000000"/>
          <w:sz w:val="28"/>
          <w:lang w:val="ru-RU"/>
        </w:rPr>
        <w:t xml:space="preserve">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</w:t>
      </w:r>
      <w:r>
        <w:rPr>
          <w:color w:val="000000"/>
          <w:sz w:val="28"/>
        </w:rPr>
        <w:t xml:space="preserve">4 к настоящим Правилам (далее - Журнал).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lastRenderedPageBreak/>
        <w:t xml:space="preserve">      </w:t>
      </w:r>
      <w:r w:rsidRPr="00513212">
        <w:rPr>
          <w:color w:val="000000"/>
          <w:sz w:val="28"/>
          <w:lang w:val="ru-RU"/>
        </w:rPr>
        <w:t>38. Журнал ведется на бумажном носителе, с</w:t>
      </w:r>
      <w:r w:rsidRPr="00513212">
        <w:rPr>
          <w:color w:val="000000"/>
          <w:sz w:val="28"/>
          <w:lang w:val="ru-RU"/>
        </w:rPr>
        <w:t>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</w:t>
      </w:r>
      <w:r w:rsidRPr="00513212">
        <w:rPr>
          <w:color w:val="000000"/>
          <w:sz w:val="28"/>
          <w:lang w:val="ru-RU"/>
        </w:rPr>
        <w:t>тронном виде внесенные в них сведения заверяются электронной подписью.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</w:t>
      </w:r>
      <w:r w:rsidRPr="00513212">
        <w:rPr>
          <w:color w:val="000000"/>
          <w:sz w:val="28"/>
          <w:lang w:val="ru-RU"/>
        </w:rPr>
        <w:t xml:space="preserve">времени и подписью медицинского работника, и подписью самого работника, либо стикером с </w:t>
      </w:r>
      <w:r>
        <w:rPr>
          <w:color w:val="000000"/>
          <w:sz w:val="28"/>
        </w:rPr>
        <w:t>QR</w:t>
      </w:r>
      <w:r w:rsidRPr="00513212">
        <w:rPr>
          <w:color w:val="000000"/>
          <w:sz w:val="28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89" w:name="z96"/>
      <w:bookmarkEnd w:id="88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40. Медицинский осмотр пилотов, бортинженеров (бо</w:t>
      </w:r>
      <w:r w:rsidRPr="00513212">
        <w:rPr>
          <w:color w:val="000000"/>
          <w:sz w:val="28"/>
          <w:lang w:val="ru-RU"/>
        </w:rPr>
        <w:t xml:space="preserve">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</w:t>
      </w:r>
      <w:r w:rsidRPr="00513212">
        <w:rPr>
          <w:color w:val="000000"/>
          <w:sz w:val="28"/>
          <w:lang w:val="ru-RU"/>
        </w:rPr>
        <w:t>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</w:t>
      </w:r>
      <w:r w:rsidRPr="00513212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15325).</w:t>
      </w:r>
    </w:p>
    <w:p w:rsidR="00D27241" w:rsidRPr="00513212" w:rsidRDefault="00513212">
      <w:pPr>
        <w:spacing w:after="0"/>
        <w:rPr>
          <w:lang w:val="ru-RU"/>
        </w:rPr>
      </w:pPr>
      <w:bookmarkStart w:id="90" w:name="z97"/>
      <w:bookmarkEnd w:id="89"/>
      <w:r w:rsidRPr="00513212">
        <w:rPr>
          <w:b/>
          <w:color w:val="000000"/>
          <w:lang w:val="ru-RU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1" w:name="z98"/>
      <w:bookmarkEnd w:id="90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41. Государственная услуга "Прохождение предварительных обязател</w:t>
      </w:r>
      <w:r w:rsidRPr="00513212">
        <w:rPr>
          <w:color w:val="000000"/>
          <w:sz w:val="28"/>
          <w:lang w:val="ru-RU"/>
        </w:rPr>
        <w:t xml:space="preserve">ьных медицинских осмотров" оказывается медицинскими организациями здравоохранения (далее – Услугодатель). </w:t>
      </w:r>
    </w:p>
    <w:p w:rsidR="00D27241" w:rsidRDefault="00513212">
      <w:pPr>
        <w:spacing w:after="0"/>
        <w:jc w:val="both"/>
      </w:pPr>
      <w:bookmarkStart w:id="92" w:name="z99"/>
      <w:bookmarkEnd w:id="91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</w:t>
      </w:r>
      <w:r w:rsidRPr="00513212">
        <w:rPr>
          <w:color w:val="000000"/>
          <w:sz w:val="28"/>
          <w:lang w:val="ru-RU"/>
        </w:rPr>
        <w:t xml:space="preserve">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5 к настоящим Правилам.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 xml:space="preserve">      </w:t>
      </w:r>
      <w:r w:rsidRPr="00513212">
        <w:rPr>
          <w:color w:val="000000"/>
          <w:sz w:val="28"/>
          <w:lang w:val="ru-RU"/>
        </w:rPr>
        <w:t>43. Для получ</w:t>
      </w:r>
      <w:r w:rsidRPr="00513212">
        <w:rPr>
          <w:color w:val="000000"/>
          <w:sz w:val="28"/>
          <w:lang w:val="ru-RU"/>
        </w:rPr>
        <w:t>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lastRenderedPageBreak/>
        <w:t>     </w:t>
      </w:r>
      <w:r w:rsidRPr="00513212">
        <w:rPr>
          <w:color w:val="000000"/>
          <w:sz w:val="28"/>
          <w:lang w:val="ru-RU"/>
        </w:rPr>
        <w:t xml:space="preserve"> Медицинская сестра кабин</w:t>
      </w:r>
      <w:r w:rsidRPr="00513212">
        <w:rPr>
          <w:color w:val="000000"/>
          <w:sz w:val="28"/>
          <w:lang w:val="ru-RU"/>
        </w:rPr>
        <w:t>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5" w:name="z102"/>
      <w:bookmarkEnd w:id="94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Профильные специалисты, проводят медицинское обследование состояния здоровья услугопо</w:t>
      </w:r>
      <w:r w:rsidRPr="00513212">
        <w:rPr>
          <w:color w:val="000000"/>
          <w:sz w:val="28"/>
          <w:lang w:val="ru-RU"/>
        </w:rPr>
        <w:t>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</w:t>
      </w:r>
      <w:r w:rsidRPr="00513212">
        <w:rPr>
          <w:color w:val="000000"/>
          <w:sz w:val="28"/>
          <w:lang w:val="ru-RU"/>
        </w:rPr>
        <w:t xml:space="preserve">я.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44. Прием документов и выдача результатов оказания государственной услуги осуществляется через услугодателя.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7" w:name="z104"/>
      <w:bookmarkEnd w:id="96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45. Услугодатель обеспечивает внесение данных о стадии оказания государственной услуги в информационную систему мониторинга оказан</w:t>
      </w:r>
      <w:r w:rsidRPr="00513212">
        <w:rPr>
          <w:color w:val="000000"/>
          <w:sz w:val="28"/>
          <w:lang w:val="ru-RU"/>
        </w:rPr>
        <w:t>ия государственных услуг согласно подпункта 11) пункта 2 статьи 5 Закона.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</w:t>
      </w:r>
      <w:r w:rsidRPr="00513212">
        <w:rPr>
          <w:color w:val="000000"/>
          <w:sz w:val="28"/>
          <w:lang w:val="ru-RU"/>
        </w:rPr>
        <w:t>чения и столицы, а также интернет-ресурсах медицинских организаций, оказывающих первичную медико-санитарную помощь.</w:t>
      </w:r>
    </w:p>
    <w:p w:rsidR="00D27241" w:rsidRPr="00513212" w:rsidRDefault="00513212">
      <w:pPr>
        <w:spacing w:after="0"/>
        <w:rPr>
          <w:lang w:val="ru-RU"/>
        </w:rPr>
      </w:pPr>
      <w:bookmarkStart w:id="99" w:name="z106"/>
      <w:bookmarkEnd w:id="98"/>
      <w:r w:rsidRPr="00513212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</w:t>
      </w:r>
      <w:r w:rsidRPr="00513212">
        <w:rPr>
          <w:b/>
          <w:color w:val="000000"/>
          <w:lang w:val="ru-RU"/>
        </w:rPr>
        <w:t>услуги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0" w:name="z107"/>
      <w:bookmarkEnd w:id="99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</w:t>
      </w:r>
      <w:r w:rsidRPr="00513212">
        <w:rPr>
          <w:color w:val="000000"/>
          <w:sz w:val="28"/>
          <w:lang w:val="ru-RU"/>
        </w:rPr>
        <w:t xml:space="preserve"> услуг в соответствии с законодательством Республики Казахстан. 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1" w:name="z108"/>
      <w:bookmarkEnd w:id="100"/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/>
      </w:tblPr>
      <w:tblGrid>
        <w:gridCol w:w="5842"/>
        <w:gridCol w:w="3826"/>
      </w:tblGrid>
      <w:tr w:rsidR="00D27241" w:rsidRPr="005132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и </w:t>
            </w:r>
            <w:r w:rsidRPr="00513212">
              <w:rPr>
                <w:color w:val="000000"/>
                <w:sz w:val="20"/>
                <w:lang w:val="ru-RU"/>
              </w:rPr>
              <w:t>периодичности проведения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27241" w:rsidRDefault="00513212">
      <w:pPr>
        <w:spacing w:after="0"/>
        <w:jc w:val="both"/>
      </w:pPr>
      <w:bookmarkStart w:id="103" w:name="z114"/>
      <w:r>
        <w:rPr>
          <w:color w:val="000000"/>
          <w:sz w:val="28"/>
        </w:rPr>
        <w:lastRenderedPageBreak/>
        <w:t>                   Заключительный акт от "___" ___________ 20 ___ г.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4" w:name="z115"/>
      <w:bookmarkEnd w:id="10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 w:rsidRPr="00513212">
        <w:rPr>
          <w:color w:val="000000"/>
          <w:sz w:val="28"/>
          <w:lang w:val="ru-RU"/>
        </w:rPr>
        <w:t>Наименование организации________________________________________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По договору, без договора (нужное подчеркнуть)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Медосмотр проводился с _________ по ___________ комиссией: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Председатель комиссии: __________________________________________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(Ф.И.О (при его наличии)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Члены комиссии (Ф.И.О (при его наличии), должность)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_______________________________________________________________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_______________________________________________________________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>_______________________________________</w:t>
      </w:r>
      <w:r w:rsidRPr="00513212">
        <w:rPr>
          <w:color w:val="000000"/>
          <w:sz w:val="28"/>
          <w:lang w:val="ru-RU"/>
        </w:rPr>
        <w:t>________________________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06" w:name="z11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2. Число работников организации (предприятия), цеха, работающих с вредными и (или) опасными веществами и производственными факторами, </w:t>
      </w:r>
      <w:r w:rsidRPr="00513212">
        <w:rPr>
          <w:color w:val="000000"/>
          <w:sz w:val="28"/>
          <w:lang w:val="ru-RU"/>
        </w:rPr>
        <w:t>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07" w:name="z118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08" w:name="z11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Default="00513212">
      <w:pPr>
        <w:spacing w:after="0"/>
        <w:jc w:val="both"/>
      </w:pPr>
      <w:bookmarkStart w:id="109" w:name="z120"/>
      <w:r>
        <w:rPr>
          <w:color w:val="000000"/>
          <w:sz w:val="28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0" w:name="z121"/>
      <w:r>
        <w:rPr>
          <w:color w:val="000000"/>
          <w:sz w:val="28"/>
        </w:rPr>
        <w:lastRenderedPageBreak/>
        <w:t>     </w:t>
      </w:r>
      <w:r w:rsidRPr="00513212">
        <w:rPr>
          <w:color w:val="000000"/>
          <w:sz w:val="28"/>
          <w:lang w:val="ru-RU"/>
        </w:rPr>
        <w:t xml:space="preserve"> 6. Число работников, не </w:t>
      </w:r>
      <w:r w:rsidRPr="00513212">
        <w:rPr>
          <w:color w:val="000000"/>
          <w:sz w:val="28"/>
          <w:lang w:val="ru-RU"/>
        </w:rPr>
        <w:t>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69"/>
        <w:gridCol w:w="1384"/>
      </w:tblGrid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1" w:name="z12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52"/>
        <w:gridCol w:w="4767"/>
        <w:gridCol w:w="3134"/>
      </w:tblGrid>
      <w:tr w:rsidR="00D2724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Подразделение организации </w:t>
            </w:r>
            <w:r>
              <w:rPr>
                <w:color w:val="000000"/>
                <w:sz w:val="20"/>
              </w:rPr>
              <w:t>(предприятия)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2" w:name="z12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44"/>
        <w:gridCol w:w="654"/>
        <w:gridCol w:w="655"/>
      </w:tblGrid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3" w:name="z12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93"/>
        <w:gridCol w:w="4318"/>
        <w:gridCol w:w="2878"/>
        <w:gridCol w:w="864"/>
      </w:tblGrid>
      <w:tr w:rsidR="00D2724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4" w:name="z12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8. Заключение по </w:t>
      </w:r>
      <w:r w:rsidRPr="00513212">
        <w:rPr>
          <w:color w:val="000000"/>
          <w:sz w:val="28"/>
          <w:lang w:val="ru-RU"/>
        </w:rPr>
        <w:t>результатам данного периодического медицинского осмотра (обследования)</w:t>
      </w:r>
    </w:p>
    <w:p w:rsidR="00D27241" w:rsidRDefault="00513212">
      <w:pPr>
        <w:spacing w:after="0"/>
        <w:jc w:val="both"/>
      </w:pPr>
      <w:bookmarkStart w:id="115" w:name="z126"/>
      <w:bookmarkEnd w:id="11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60"/>
        <w:gridCol w:w="1080"/>
        <w:gridCol w:w="1413"/>
      </w:tblGrid>
      <w:tr w:rsidR="00D2724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Число лиц, профпригодных к работе с вредными и (или) опасными </w:t>
            </w:r>
            <w:r w:rsidRPr="00513212">
              <w:rPr>
                <w:color w:val="000000"/>
                <w:sz w:val="20"/>
                <w:lang w:val="ru-RU"/>
              </w:rPr>
              <w:t>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Число лиц, постоянно профнепригодных к работе с вредными и </w:t>
            </w:r>
            <w:r w:rsidRPr="00513212">
              <w:rPr>
                <w:color w:val="000000"/>
                <w:sz w:val="20"/>
                <w:lang w:val="ru-RU"/>
              </w:rPr>
              <w:t>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Число лиц, нуждающихся в амбулаторном обследовании и </w:t>
            </w:r>
            <w:r w:rsidRPr="00513212">
              <w:rPr>
                <w:color w:val="000000"/>
                <w:sz w:val="20"/>
                <w:lang w:val="ru-RU"/>
              </w:rPr>
              <w:t>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</w:tbl>
    <w:p w:rsidR="00D27241" w:rsidRDefault="00513212">
      <w:pPr>
        <w:spacing w:after="0"/>
        <w:jc w:val="both"/>
      </w:pPr>
      <w:bookmarkStart w:id="116" w:name="z127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6"/>
        <w:gridCol w:w="979"/>
        <w:gridCol w:w="406"/>
        <w:gridCol w:w="885"/>
        <w:gridCol w:w="713"/>
        <w:gridCol w:w="952"/>
        <w:gridCol w:w="1925"/>
        <w:gridCol w:w="1890"/>
        <w:gridCol w:w="1487"/>
      </w:tblGrid>
      <w:tr w:rsidR="00D27241" w:rsidRPr="00513212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класс з</w:t>
            </w:r>
            <w:r w:rsidRPr="00513212">
              <w:rPr>
                <w:color w:val="000000"/>
                <w:sz w:val="20"/>
                <w:lang w:val="ru-RU"/>
              </w:rPr>
              <w:t>аболевания по МКБ-10, группа диспансерного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Default="00513212">
      <w:pPr>
        <w:spacing w:after="0"/>
        <w:jc w:val="both"/>
      </w:pPr>
      <w:bookmarkStart w:id="117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6"/>
        <w:gridCol w:w="1630"/>
        <w:gridCol w:w="2157"/>
        <w:gridCol w:w="1535"/>
        <w:gridCol w:w="1169"/>
        <w:gridCol w:w="1876"/>
      </w:tblGrid>
      <w:tr w:rsidR="00D27241" w:rsidRPr="00513212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временно проф-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постоянно проф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</w:tbl>
    <w:p w:rsidR="00D27241" w:rsidRDefault="00513212">
      <w:pPr>
        <w:spacing w:after="0"/>
        <w:jc w:val="both"/>
      </w:pPr>
      <w:bookmarkStart w:id="118" w:name="z129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50"/>
        <w:gridCol w:w="2042"/>
        <w:gridCol w:w="1766"/>
        <w:gridCol w:w="2091"/>
        <w:gridCol w:w="1604"/>
      </w:tblGrid>
      <w:tr w:rsidR="00D2724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нуждается в амбулаторном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 xml:space="preserve">нуждается в стационарном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нуждается в санаторно-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 xml:space="preserve">нуждается в </w:t>
            </w:r>
            <w:r w:rsidRPr="00513212">
              <w:rPr>
                <w:color w:val="000000"/>
                <w:sz w:val="20"/>
                <w:lang w:val="ru-RU"/>
              </w:rPr>
              <w:t xml:space="preserve">лечебно-профилактическом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диспансерном </w:t>
            </w:r>
            <w:r>
              <w:rPr>
                <w:color w:val="000000"/>
                <w:sz w:val="20"/>
              </w:rPr>
              <w:lastRenderedPageBreak/>
              <w:t>наблюдении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19" w:name="z130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7"/>
        <w:gridCol w:w="2446"/>
        <w:gridCol w:w="1937"/>
        <w:gridCol w:w="1209"/>
        <w:gridCol w:w="3214"/>
      </w:tblGrid>
      <w:tr w:rsidR="00D27241" w:rsidRPr="0051321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вредные и (или) </w:t>
            </w:r>
            <w:r w:rsidRPr="00513212">
              <w:rPr>
                <w:color w:val="000000"/>
                <w:sz w:val="20"/>
                <w:lang w:val="ru-RU"/>
              </w:rPr>
              <w:t>опасные вещества и производственные факторы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20" w:name="z131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6"/>
        <w:gridCol w:w="5268"/>
        <w:gridCol w:w="3419"/>
      </w:tblGrid>
      <w:tr w:rsidR="00D2724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21" w:name="z132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11. Выявлено впервые в жизни хронических </w:t>
      </w:r>
      <w:r w:rsidRPr="00513212">
        <w:rPr>
          <w:color w:val="000000"/>
          <w:sz w:val="28"/>
          <w:lang w:val="ru-RU"/>
        </w:rPr>
        <w:t>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6"/>
        <w:gridCol w:w="5268"/>
        <w:gridCol w:w="3419"/>
      </w:tblGrid>
      <w:tr w:rsidR="00D2724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22" w:name="z13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</w:t>
      </w:r>
      <w:r w:rsidRPr="00513212">
        <w:rPr>
          <w:color w:val="000000"/>
          <w:sz w:val="28"/>
          <w:lang w:val="ru-RU"/>
        </w:rPr>
        <w:t>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1"/>
        <w:gridCol w:w="2194"/>
        <w:gridCol w:w="2591"/>
        <w:gridCol w:w="1126"/>
        <w:gridCol w:w="2291"/>
      </w:tblGrid>
      <w:tr w:rsidR="00D27241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23" w:name="z13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13. Рекомендации работодателю: санитарно-профилактические и оздоровительные мероприятия и т.п.: </w:t>
      </w:r>
      <w:r w:rsidRPr="00513212">
        <w:rPr>
          <w:color w:val="000000"/>
          <w:sz w:val="28"/>
          <w:lang w:val="ru-RU"/>
        </w:rPr>
        <w:t>_________________________________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Примечания: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* Вредные и/или опасные производственные факторы и работы в соответствии с перечнем вредных факторов и перечнем работ. ** Перечислить </w:t>
      </w:r>
      <w:r w:rsidRPr="00513212">
        <w:rPr>
          <w:color w:val="000000"/>
          <w:sz w:val="28"/>
          <w:lang w:val="ru-RU"/>
        </w:rPr>
        <w:lastRenderedPageBreak/>
        <w:t>пункты вредных и/или опасных производственных факторов и работ в</w:t>
      </w:r>
      <w:r w:rsidRPr="00513212">
        <w:rPr>
          <w:color w:val="000000"/>
          <w:sz w:val="28"/>
          <w:lang w:val="ru-RU"/>
        </w:rPr>
        <w:t xml:space="preserve"> соответствии с перечнем вредных факторов и перечнем работ.</w:t>
      </w:r>
    </w:p>
    <w:p w:rsidR="00D27241" w:rsidRPr="00513212" w:rsidRDefault="00513212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Подписи: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Председатель комиссии___________________________________________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Руководитель субъекта зд</w:t>
      </w:r>
      <w:r w:rsidRPr="00513212">
        <w:rPr>
          <w:color w:val="000000"/>
          <w:sz w:val="28"/>
          <w:lang w:val="ru-RU"/>
        </w:rPr>
        <w:t>равоохранения ____________________________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С актом ознакомлены: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Руководитель государственного органа в сфере санитарно-эпидемиологического благополучия населения _________</w:t>
      </w:r>
      <w:r w:rsidRPr="00513212">
        <w:rPr>
          <w:color w:val="000000"/>
          <w:sz w:val="28"/>
          <w:lang w:val="ru-RU"/>
        </w:rPr>
        <w:t>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Место печати _________Ф.И.О (при</w:t>
      </w:r>
      <w:r w:rsidRPr="00513212">
        <w:rPr>
          <w:color w:val="000000"/>
          <w:sz w:val="28"/>
          <w:lang w:val="ru-RU"/>
        </w:rPr>
        <w:t xml:space="preserve"> его наличии) _________ Подпись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Председатель профсоюзного комитета организации, за исключением руководителя субъекта частного предпринимательства 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tbl>
      <w:tblPr>
        <w:tblW w:w="0" w:type="auto"/>
        <w:tblCellSpacing w:w="0" w:type="auto"/>
        <w:tblLook w:val="04A0"/>
      </w:tblPr>
      <w:tblGrid>
        <w:gridCol w:w="5842"/>
        <w:gridCol w:w="3826"/>
      </w:tblGrid>
      <w:tr w:rsidR="00D27241" w:rsidRPr="005132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513212">
              <w:rPr>
                <w:color w:val="000000"/>
                <w:sz w:val="20"/>
                <w:lang w:val="ru-RU"/>
              </w:rPr>
              <w:t>к Правилам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Услуги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27" w:name="z140"/>
      <w:r w:rsidRPr="00513212">
        <w:rPr>
          <w:b/>
          <w:color w:val="000000"/>
          <w:lang w:val="ru-RU"/>
        </w:rPr>
        <w:t xml:space="preserve"> Отчет</w:t>
      </w:r>
      <w:r w:rsidRPr="00513212">
        <w:rPr>
          <w:lang w:val="ru-RU"/>
        </w:rPr>
        <w:br/>
      </w:r>
      <w:r w:rsidRPr="00513212">
        <w:rPr>
          <w:b/>
          <w:color w:val="000000"/>
          <w:lang w:val="ru-RU"/>
        </w:rPr>
        <w:t>субъекта здравоохранения о проведенном медицинском осмотре за _______</w:t>
      </w:r>
      <w:r w:rsidRPr="00513212">
        <w:rPr>
          <w:b/>
          <w:color w:val="000000"/>
          <w:lang w:val="ru-RU"/>
        </w:rPr>
        <w:t xml:space="preserve">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0"/>
        <w:gridCol w:w="2274"/>
        <w:gridCol w:w="672"/>
        <w:gridCol w:w="803"/>
        <w:gridCol w:w="672"/>
        <w:gridCol w:w="803"/>
        <w:gridCol w:w="1599"/>
        <w:gridCol w:w="1690"/>
      </w:tblGrid>
      <w:tr w:rsidR="00D27241" w:rsidRPr="00513212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</w:tr>
    </w:tbl>
    <w:p w:rsidR="00D27241" w:rsidRDefault="0051321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1"/>
        <w:gridCol w:w="1293"/>
        <w:gridCol w:w="942"/>
        <w:gridCol w:w="1077"/>
        <w:gridCol w:w="1394"/>
        <w:gridCol w:w="1434"/>
        <w:gridCol w:w="2242"/>
      </w:tblGrid>
      <w:tr w:rsidR="00D27241" w:rsidRPr="0051321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выявлено с соматическими </w:t>
            </w:r>
            <w:r>
              <w:rPr>
                <w:color w:val="000000"/>
                <w:sz w:val="20"/>
              </w:rPr>
              <w:t>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</w:tr>
      <w:tr w:rsidR="00D2724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D27241" w:rsidRPr="00513212" w:rsidRDefault="00513212">
      <w:pPr>
        <w:spacing w:after="0"/>
        <w:jc w:val="both"/>
        <w:rPr>
          <w:lang w:val="ru-RU"/>
        </w:rPr>
      </w:pPr>
      <w:bookmarkStart w:id="128" w:name="z141"/>
      <w:r>
        <w:rPr>
          <w:color w:val="000000"/>
          <w:sz w:val="28"/>
        </w:rPr>
        <w:lastRenderedPageBreak/>
        <w:t>     </w:t>
      </w:r>
      <w:r w:rsidRPr="00513212">
        <w:rPr>
          <w:color w:val="000000"/>
          <w:sz w:val="28"/>
          <w:lang w:val="ru-RU"/>
        </w:rPr>
        <w:t xml:space="preserve"> Руководитель субъекта здравоохранения </w:t>
      </w:r>
      <w:r w:rsidRPr="00513212">
        <w:rPr>
          <w:color w:val="000000"/>
          <w:sz w:val="28"/>
          <w:lang w:val="ru-RU"/>
        </w:rPr>
        <w:t>_________________________</w:t>
      </w:r>
      <w:r w:rsidRPr="00513212">
        <w:rPr>
          <w:lang w:val="ru-RU"/>
        </w:rPr>
        <w:br/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Фамилия Имя Отчество (при его наличии)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212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/>
      </w:tblPr>
      <w:tblGrid>
        <w:gridCol w:w="5842"/>
        <w:gridCol w:w="3826"/>
      </w:tblGrid>
      <w:tr w:rsidR="00D27241" w:rsidRPr="005132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услуги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</w:t>
            </w:r>
            <w:r w:rsidRPr="00513212">
              <w:rPr>
                <w:color w:val="000000"/>
                <w:sz w:val="20"/>
                <w:lang w:val="ru-RU"/>
              </w:rPr>
              <w:t>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29" w:name="z144"/>
      <w:r w:rsidRPr="00513212">
        <w:rPr>
          <w:b/>
          <w:color w:val="00000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2"/>
        <w:gridCol w:w="524"/>
        <w:gridCol w:w="891"/>
        <w:gridCol w:w="427"/>
        <w:gridCol w:w="728"/>
        <w:gridCol w:w="1065"/>
        <w:gridCol w:w="683"/>
        <w:gridCol w:w="817"/>
        <w:gridCol w:w="264"/>
        <w:gridCol w:w="1059"/>
        <w:gridCol w:w="1672"/>
        <w:gridCol w:w="1132"/>
        <w:gridCol w:w="9"/>
      </w:tblGrid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2724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27241" w:rsidRPr="0051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услуги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D2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30" w:name="z147"/>
      <w:r w:rsidRPr="00513212">
        <w:rPr>
          <w:b/>
          <w:color w:val="00000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2"/>
        <w:gridCol w:w="265"/>
        <w:gridCol w:w="30"/>
        <w:gridCol w:w="691"/>
        <w:gridCol w:w="843"/>
        <w:gridCol w:w="604"/>
        <w:gridCol w:w="1023"/>
        <w:gridCol w:w="47"/>
        <w:gridCol w:w="491"/>
        <w:gridCol w:w="1032"/>
        <w:gridCol w:w="1017"/>
        <w:gridCol w:w="152"/>
        <w:gridCol w:w="1283"/>
        <w:gridCol w:w="1074"/>
        <w:gridCol w:w="789"/>
      </w:tblGrid>
      <w:tr w:rsidR="00D27241">
        <w:trPr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Проба на наличие алкоголя, на</w:t>
            </w:r>
            <w:r w:rsidRPr="00513212">
              <w:rPr>
                <w:color w:val="000000"/>
                <w:sz w:val="20"/>
                <w:lang w:val="ru-RU"/>
              </w:rPr>
              <w:t>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27241" w:rsidRPr="0051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обязательных </w:t>
            </w:r>
            <w:r w:rsidRPr="00513212">
              <w:rPr>
                <w:color w:val="000000"/>
                <w:sz w:val="20"/>
                <w:lang w:val="ru-RU"/>
              </w:rPr>
              <w:t>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услуги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Медицинская</w:t>
            </w:r>
            <w:r w:rsidRPr="00513212">
              <w:rPr>
                <w:color w:val="000000"/>
                <w:sz w:val="20"/>
                <w:lang w:val="ru-RU"/>
              </w:rPr>
              <w:t xml:space="preserve"> организация, оказывающая помощь (далее – услугодатель)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 Медицинская справка услугодателя по форме, утверждаемой в соответствии с подпунктом 31)</w:t>
            </w:r>
            <w:r w:rsidRPr="00513212">
              <w:rPr>
                <w:color w:val="000000"/>
                <w:sz w:val="20"/>
                <w:lang w:val="ru-RU"/>
              </w:rPr>
              <w:t xml:space="preserve">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513212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С понедельника по пятницу, кроме праздничных и выходных дней в соответствии с установле</w:t>
            </w:r>
            <w:r w:rsidRPr="00513212">
              <w:rPr>
                <w:color w:val="000000"/>
                <w:sz w:val="20"/>
                <w:lang w:val="ru-RU"/>
              </w:rPr>
              <w:t>нным графиком работы услугодателя.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1" w:name="z149"/>
            <w:r w:rsidRPr="00513212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131"/>
      </w:tr>
      <w:tr w:rsidR="00D27241" w:rsidRPr="00513212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50"/>
            <w:r w:rsidRPr="00513212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</w:t>
            </w:r>
            <w:r w:rsidRPr="00513212">
              <w:rPr>
                <w:color w:val="000000"/>
                <w:sz w:val="20"/>
                <w:lang w:val="ru-RU"/>
              </w:rPr>
              <w:t>ержащихся в них;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132"/>
      </w:tr>
      <w:tr w:rsidR="00D27241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513212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bookmarkStart w:id="133" w:name="z151"/>
            <w:r w:rsidRPr="00513212">
              <w:rPr>
                <w:color w:val="000000"/>
                <w:sz w:val="20"/>
                <w:lang w:val="ru-RU"/>
              </w:rPr>
              <w:t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</w:t>
            </w:r>
            <w:r w:rsidRPr="00513212">
              <w:rPr>
                <w:color w:val="000000"/>
                <w:sz w:val="20"/>
                <w:lang w:val="ru-RU"/>
              </w:rPr>
              <w:t>ржденного услугодателем.</w:t>
            </w:r>
            <w:r w:rsidRPr="0051321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33"/>
      </w:tr>
      <w:tr w:rsidR="00D27241" w:rsidRPr="0051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от 15 октября 2020 года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4" w:name="z153"/>
            <w:r w:rsidRPr="00513212">
              <w:rPr>
                <w:color w:val="000000"/>
                <w:sz w:val="20"/>
                <w:lang w:val="ru-RU"/>
              </w:rPr>
              <w:t>Болезни нервной системы: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врожденные аномалии органов с недостаточностью их функций (при работах не требующих достаточного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функционирования отдельных органов работника, вопрос допуска к такой работе решается индивидуально);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</w:t>
            </w:r>
            <w:r w:rsidRPr="00513212">
              <w:rPr>
                <w:color w:val="000000"/>
                <w:sz w:val="20"/>
                <w:lang w:val="ru-RU"/>
              </w:rPr>
              <w:t>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травмы головного и спинного мозга, цереброваскулярные болезни, а так</w:t>
            </w:r>
            <w:r w:rsidRPr="00513212">
              <w:rPr>
                <w:color w:val="000000"/>
                <w:sz w:val="20"/>
                <w:lang w:val="ru-RU"/>
              </w:rPr>
              <w:t>же их последствия, сопровождающиеся выраженными неврологическими нарушениями;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</w:t>
            </w:r>
            <w:r w:rsidRPr="00513212">
              <w:rPr>
                <w:color w:val="000000"/>
                <w:sz w:val="20"/>
                <w:lang w:val="ru-RU"/>
              </w:rPr>
              <w:t xml:space="preserve">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</w:t>
            </w:r>
            <w:r w:rsidRPr="00513212">
              <w:rPr>
                <w:color w:val="000000"/>
                <w:sz w:val="20"/>
                <w:lang w:val="ru-RU"/>
              </w:rPr>
              <w:t xml:space="preserve">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стадии и более и другие органические заболевания);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хронические воспалительные болезни</w:t>
            </w:r>
            <w:r w:rsidRPr="00513212">
              <w:rPr>
                <w:color w:val="000000"/>
                <w:sz w:val="20"/>
                <w:lang w:val="ru-RU"/>
              </w:rPr>
              <w:t xml:space="preserve">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выраженная и осложненная мигрень, преходящие транзиторные церебральные ишемические приступ</w:t>
            </w:r>
            <w:r w:rsidRPr="00513212">
              <w:rPr>
                <w:color w:val="000000"/>
                <w:sz w:val="20"/>
                <w:lang w:val="ru-RU"/>
              </w:rPr>
              <w:t>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наследственные заболевания нервной системы, препятствующие выполнению работы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хрониче</w:t>
            </w:r>
            <w:r w:rsidRPr="00513212">
              <w:rPr>
                <w:color w:val="000000"/>
                <w:sz w:val="20"/>
                <w:lang w:val="ru-RU"/>
              </w:rPr>
              <w:t>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злокачественные и доброкачественные заболевания головного мозга, злокачественные заболевания спи</w:t>
            </w:r>
            <w:r w:rsidRPr="00513212">
              <w:rPr>
                <w:color w:val="000000"/>
                <w:sz w:val="20"/>
                <w:lang w:val="ru-RU"/>
              </w:rPr>
              <w:t>нного мозга и периферической нервной системы.</w:t>
            </w:r>
          </w:p>
        </w:tc>
        <w:bookmarkEnd w:id="134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62"/>
            <w:r w:rsidRPr="00513212">
              <w:rPr>
                <w:color w:val="000000"/>
                <w:sz w:val="20"/>
                <w:lang w:val="ru-RU"/>
              </w:rPr>
              <w:t>Психические расстройства и расстройства поведения: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</w:t>
            </w:r>
            <w:r w:rsidRPr="00513212">
              <w:rPr>
                <w:color w:val="000000"/>
                <w:sz w:val="20"/>
                <w:lang w:val="ru-RU"/>
              </w:rPr>
              <w:t>ми расстройствами;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органические, включая симптоматические, психические расстройства;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шизофрения, ш</w:t>
            </w:r>
            <w:r w:rsidRPr="00513212">
              <w:rPr>
                <w:color w:val="000000"/>
                <w:sz w:val="20"/>
                <w:lang w:val="ru-RU"/>
              </w:rPr>
              <w:t>изофренические и бредовые расстройства;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невротические, связанные со стрессом и соматоформные расстройства (по решению врач</w:t>
            </w:r>
            <w:r w:rsidRPr="00513212">
              <w:rPr>
                <w:color w:val="000000"/>
                <w:sz w:val="20"/>
                <w:lang w:val="ru-RU"/>
              </w:rPr>
              <w:t>ебно-консультативной комиссии (далее - ВКК);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расстройства личности и поведения в зрелом возрасте;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умственная отсталость;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10) эмоциональные расс</w:t>
            </w:r>
            <w:r w:rsidRPr="00513212">
              <w:rPr>
                <w:color w:val="000000"/>
                <w:sz w:val="20"/>
                <w:lang w:val="ru-RU"/>
              </w:rPr>
              <w:t>тройства и расстройства поведения, начинающиеся обычно в детском и подростковом возрасте;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12) алкоголизм, наркомания, токсикомания;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13) эпилепсия.</w:t>
            </w:r>
          </w:p>
        </w:tc>
        <w:bookmarkEnd w:id="135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75"/>
            <w:r w:rsidRPr="00513212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</w:t>
            </w:r>
            <w:r w:rsidRPr="00513212">
              <w:rPr>
                <w:color w:val="000000"/>
                <w:sz w:val="20"/>
                <w:lang w:val="ru-RU"/>
              </w:rPr>
              <w:t xml:space="preserve">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степени, тромбоэмболией, нару</w:t>
            </w:r>
            <w:r w:rsidRPr="00513212">
              <w:rPr>
                <w:color w:val="000000"/>
                <w:sz w:val="20"/>
                <w:lang w:val="ru-RU"/>
              </w:rPr>
              <w:t>шениями ритма высоких градаций по Лауну и имеющие риск развития других пароксизмальных состояний;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состояние после тромбоэмболии легочной артерии;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3) стабильная стенокардия со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по </w:t>
            </w:r>
            <w:r>
              <w:rPr>
                <w:color w:val="000000"/>
                <w:sz w:val="20"/>
              </w:rPr>
              <w:t>IV</w:t>
            </w:r>
            <w:r w:rsidRPr="00513212">
              <w:rPr>
                <w:color w:val="000000"/>
                <w:sz w:val="20"/>
                <w:lang w:val="ru-RU"/>
              </w:rPr>
              <w:t xml:space="preserve"> функциональный класс, перенесенный в прошлом крупноочаговый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инфаркт м</w:t>
            </w:r>
            <w:r w:rsidRPr="00513212">
              <w:rPr>
                <w:color w:val="000000"/>
                <w:sz w:val="20"/>
                <w:lang w:val="ru-RU"/>
              </w:rPr>
              <w:t xml:space="preserve">иокарда и другие формы хронической ишемической болезни сердца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острая ревматическая лихорадка: активная фаза, частые рецидивы с поражение</w:t>
            </w:r>
            <w:r w:rsidRPr="00513212">
              <w:rPr>
                <w:color w:val="000000"/>
                <w:sz w:val="20"/>
                <w:lang w:val="ru-RU"/>
              </w:rPr>
              <w:t>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аневризмы аорты, аортиты. Ангиопластики коронарных артерий, аневризмэктомии и аортопластики, пр</w:t>
            </w:r>
            <w:r w:rsidRPr="00513212">
              <w:rPr>
                <w:color w:val="000000"/>
                <w:sz w:val="20"/>
                <w:lang w:val="ru-RU"/>
              </w:rPr>
              <w:t>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</w:t>
            </w:r>
            <w:r w:rsidRPr="00513212">
              <w:rPr>
                <w:color w:val="000000"/>
                <w:sz w:val="20"/>
                <w:lang w:val="ru-RU"/>
              </w:rPr>
              <w:t>ерий, состояние после аорто-коронарного шунтирования работники допускаются после эффективного лечения;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 и более, осложненные нарушениями ритма и проводимости;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ишемическая бол</w:t>
            </w:r>
            <w:r w:rsidRPr="00513212">
              <w:rPr>
                <w:color w:val="000000"/>
                <w:sz w:val="20"/>
                <w:lang w:val="ru-RU"/>
              </w:rPr>
              <w:t xml:space="preserve">езнь сердца со стабильной стенокардией напряжения функционального класса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513212">
              <w:rPr>
                <w:color w:val="000000"/>
                <w:sz w:val="20"/>
                <w:lang w:val="ru-RU"/>
              </w:rPr>
              <w:t xml:space="preserve">, прогрессирующая стенокардия,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степени, постинфарктный крупноочаговый кардиосклероз;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нарушение ритма и проводимости - атриовентрик</w:t>
            </w:r>
            <w:r w:rsidRPr="00513212">
              <w:rPr>
                <w:color w:val="000000"/>
                <w:sz w:val="20"/>
                <w:lang w:val="ru-RU"/>
              </w:rPr>
              <w:t xml:space="preserve">улярная блокада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установленный водитель ритма;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10) хрони</w:t>
            </w:r>
            <w:r w:rsidRPr="00513212">
              <w:rPr>
                <w:color w:val="000000"/>
                <w:sz w:val="20"/>
                <w:lang w:val="ru-RU"/>
              </w:rPr>
              <w:t xml:space="preserve">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стадии и более) с частыми обострениями, наклонностью к кровотечениям, дыхательно</w:t>
            </w:r>
            <w:r w:rsidRPr="00513212">
              <w:rPr>
                <w:color w:val="000000"/>
                <w:sz w:val="20"/>
                <w:lang w:val="ru-RU"/>
              </w:rPr>
              <w:t xml:space="preserve">й недостаточностью </w:t>
            </w:r>
            <w:r>
              <w:rPr>
                <w:color w:val="000000"/>
                <w:sz w:val="20"/>
              </w:rPr>
              <w:t xml:space="preserve">II и III степени. </w:t>
            </w:r>
            <w:r w:rsidRPr="00513212">
              <w:rPr>
                <w:color w:val="000000"/>
                <w:sz w:val="20"/>
                <w:lang w:val="ru-RU"/>
              </w:rPr>
              <w:t>Фиброзирующий альвеолит. Состояние после перенесенного спонтанного пневмоторакса;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</w:t>
            </w:r>
            <w:r w:rsidRPr="00513212">
              <w:rPr>
                <w:color w:val="000000"/>
                <w:sz w:val="20"/>
                <w:lang w:val="ru-RU"/>
              </w:rPr>
              <w:t>рос допуска к работе решается ВКК;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</w:t>
            </w:r>
            <w:r w:rsidRPr="00513212">
              <w:rPr>
                <w:color w:val="000000"/>
                <w:sz w:val="20"/>
                <w:lang w:val="ru-RU"/>
              </w:rPr>
              <w:t>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13) х</w:t>
            </w:r>
            <w:r w:rsidRPr="00513212">
              <w:rPr>
                <w:color w:val="000000"/>
                <w:sz w:val="20"/>
                <w:lang w:val="ru-RU"/>
              </w:rPr>
              <w:t>ронические свертываемости крови, пурпура и другие геморрагические состояния;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  <w:bookmarkEnd w:id="136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89"/>
            <w:r w:rsidRPr="00513212">
              <w:rPr>
                <w:color w:val="000000"/>
                <w:sz w:val="20"/>
                <w:lang w:val="ru-RU"/>
              </w:rPr>
              <w:t>Хирургические заболевания: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врожденные аномалии и </w:t>
            </w:r>
            <w:r w:rsidRPr="00513212">
              <w:rPr>
                <w:color w:val="000000"/>
                <w:sz w:val="20"/>
                <w:lang w:val="ru-RU"/>
              </w:rPr>
              <w:t>деформации, в том числе укорочение конечности на 6 и более сантиметров;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</w:t>
            </w:r>
            <w:r w:rsidRPr="00513212">
              <w:rPr>
                <w:color w:val="000000"/>
                <w:sz w:val="20"/>
                <w:lang w:val="ru-RU"/>
              </w:rPr>
              <w:t>ьности;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дефекты костей черепа, после проникающих черепно-мозговых травм или операции;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хронические гнойные болез</w:t>
            </w:r>
            <w:r w:rsidRPr="00513212">
              <w:rPr>
                <w:color w:val="000000"/>
                <w:sz w:val="20"/>
                <w:lang w:val="ru-RU"/>
              </w:rPr>
              <w:t>ни (абсцессы легких, брюшной полости, пиоторакс, парапроктит, кишечные, мочевые свищи и другие);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симптомный дивертикулез, полипоз и другие симптомные</w:t>
            </w:r>
            <w:r w:rsidRPr="00513212">
              <w:rPr>
                <w:color w:val="000000"/>
                <w:sz w:val="20"/>
                <w:lang w:val="ru-RU"/>
              </w:rPr>
              <w:t xml:space="preserve">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желчекаменная болезнь с выраженным болевым синдромом и осложнениями (в том числе хронические холангит,</w:t>
            </w:r>
            <w:r w:rsidRPr="00513212">
              <w:rPr>
                <w:color w:val="000000"/>
                <w:sz w:val="20"/>
                <w:lang w:val="ru-RU"/>
              </w:rPr>
              <w:t xml:space="preserve"> реактивный панкреатит, выраженные холецистит);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10) стенозирующий атеросклероз периферических артерий</w:t>
            </w:r>
            <w:r w:rsidRPr="00513212">
              <w:rPr>
                <w:color w:val="000000"/>
                <w:sz w:val="20"/>
                <w:lang w:val="ru-RU"/>
              </w:rPr>
              <w:t>, болезнь Бюргера, выраженный синдром Рейно. Аневризмы и другие болезни артерий с риском разрыва сосудистой стенки;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</w:t>
            </w:r>
            <w:r w:rsidRPr="00513212">
              <w:rPr>
                <w:color w:val="000000"/>
                <w:sz w:val="20"/>
                <w:lang w:val="ru-RU"/>
              </w:rPr>
              <w:t>ь. Осложненный геморрой;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12) лимфангиит, другие лимфоотеки - слоновость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степени.</w:t>
            </w:r>
          </w:p>
        </w:tc>
        <w:bookmarkEnd w:id="137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201"/>
            <w:r w:rsidRPr="00513212">
              <w:rPr>
                <w:color w:val="000000"/>
                <w:sz w:val="20"/>
                <w:lang w:val="ru-RU"/>
              </w:rPr>
              <w:t>Кожные и венерические заболевания: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хронические заболевания кожи: хроническая распространенная, часто рецидивирующая экзема, псориаз универсальный, распространенный, </w:t>
            </w:r>
            <w:r w:rsidRPr="00513212">
              <w:rPr>
                <w:color w:val="000000"/>
                <w:sz w:val="20"/>
                <w:lang w:val="ru-RU"/>
              </w:rPr>
              <w:t>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буллезные аутоиммунные нарушения: пузырчатка (пемфигус), пемфигоид, герпетиформный д</w:t>
            </w:r>
            <w:r w:rsidRPr="00513212">
              <w:rPr>
                <w:color w:val="000000"/>
                <w:sz w:val="20"/>
                <w:lang w:val="ru-RU"/>
              </w:rPr>
              <w:t>ерматит Дюринга;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гангренозная пиодермия, другие хронические пиодермии тяжелого течения;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опухоли кожи (саркома Капоши, меланома);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поздний нейросифилис;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кожные проявления склеродермии, эритематоза (фотосенсибили-зирующие формы).</w:t>
            </w:r>
          </w:p>
        </w:tc>
        <w:bookmarkEnd w:id="138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207"/>
            <w:r w:rsidRPr="00513212">
              <w:rPr>
                <w:color w:val="000000"/>
                <w:sz w:val="20"/>
                <w:lang w:val="ru-RU"/>
              </w:rPr>
              <w:t>Глазные заболе</w:t>
            </w:r>
            <w:r w:rsidRPr="00513212">
              <w:rPr>
                <w:color w:val="000000"/>
                <w:sz w:val="20"/>
                <w:lang w:val="ru-RU"/>
              </w:rPr>
              <w:t>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глаукома;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хронические воспалительные заболевания глаз с частыми рецидивами;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отсутствие и нарушение бинокулярного зрения;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контактная коррекция в зависимости от условий труда;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анофтальм, аномалии развития органа зрения с нарушениями фун</w:t>
            </w:r>
            <w:r w:rsidRPr="00513212">
              <w:rPr>
                <w:color w:val="000000"/>
                <w:sz w:val="20"/>
                <w:lang w:val="ru-RU"/>
              </w:rPr>
              <w:t>кции, затрудняющими выполнение обязанностей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хронические болезни слезного аппарата, конъ</w:t>
            </w:r>
            <w:r w:rsidRPr="00513212">
              <w:rPr>
                <w:color w:val="000000"/>
                <w:sz w:val="20"/>
                <w:lang w:val="ru-RU"/>
              </w:rPr>
              <w:t>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</w:t>
            </w:r>
            <w:r w:rsidRPr="00513212">
              <w:rPr>
                <w:color w:val="000000"/>
                <w:sz w:val="20"/>
                <w:lang w:val="ru-RU"/>
              </w:rPr>
              <w:t xml:space="preserve"> болезни сосудистой оболочки, сетчатки, стекловидного тела, зрительного нерва с нарушением зрительных функций;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11) ночная слепота, снижение сумеречного зрения и устойчивости глаз к</w:t>
            </w:r>
            <w:r w:rsidRPr="00513212">
              <w:rPr>
                <w:color w:val="000000"/>
                <w:sz w:val="20"/>
                <w:lang w:val="ru-RU"/>
              </w:rPr>
              <w:t xml:space="preserve"> ослеплению, вопрос допуска к такой работе решается индивидуально в зависимости от условий труда;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  <w:bookmarkEnd w:id="139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219"/>
            <w:r w:rsidRPr="00513212">
              <w:rPr>
                <w:color w:val="000000"/>
                <w:sz w:val="20"/>
                <w:lang w:val="ru-RU"/>
              </w:rPr>
              <w:t>Гинекологические заболе</w:t>
            </w:r>
            <w:r w:rsidRPr="00513212">
              <w:rPr>
                <w:color w:val="000000"/>
                <w:sz w:val="20"/>
                <w:lang w:val="ru-RU"/>
              </w:rPr>
              <w:t>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беременность и период лактации;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доброкачественные образования женских половых органов с нарушениями функции тазовых органов;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заболевания женских половых о</w:t>
            </w:r>
            <w:r w:rsidRPr="00513212">
              <w:rPr>
                <w:color w:val="000000"/>
                <w:sz w:val="20"/>
                <w:lang w:val="ru-RU"/>
              </w:rPr>
              <w:t>рганов с мено- метроррагией, выраженным болевым синдромом;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дисфункция яичников с мено- метроррагиями;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дисплазия, резко выраженная любой</w:t>
            </w:r>
            <w:r w:rsidRPr="00513212">
              <w:rPr>
                <w:color w:val="000000"/>
                <w:sz w:val="20"/>
                <w:lang w:val="ru-RU"/>
              </w:rPr>
              <w:t xml:space="preserve"> локализации;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новообразования женских половых органов.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Допускаются в зависимос</w:t>
            </w:r>
            <w:r w:rsidRPr="00513212">
              <w:rPr>
                <w:color w:val="000000"/>
                <w:sz w:val="20"/>
                <w:lang w:val="ru-RU"/>
              </w:rPr>
              <w:t>ти от стадии заболевания и проведенного коррегирующего лечения.</w:t>
            </w:r>
          </w:p>
        </w:tc>
        <w:bookmarkEnd w:id="140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229"/>
            <w:r w:rsidRPr="00513212">
              <w:rPr>
                <w:color w:val="000000"/>
                <w:sz w:val="20"/>
                <w:lang w:val="ru-RU"/>
              </w:rPr>
              <w:t>Заболевания уха, горла, носа: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нейросенсорная тугоухость ІІ и 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 при слухопротезировании с коррекцией шепотной речи 3 и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более метров на оба уха допускаются к работе в зависимости</w:t>
            </w:r>
            <w:r w:rsidRPr="00513212">
              <w:rPr>
                <w:color w:val="000000"/>
                <w:sz w:val="20"/>
                <w:lang w:val="ru-RU"/>
              </w:rPr>
              <w:t xml:space="preserve"> от условий труда;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стойкая полная глухота на оба уха или глухонемота;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отосклероз;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5) хронические синуситы (полипозные - обтурирующие полипы с нарушением носового </w:t>
            </w:r>
            <w:r w:rsidRPr="00513212">
              <w:rPr>
                <w:color w:val="000000"/>
                <w:sz w:val="20"/>
                <w:lang w:val="ru-RU"/>
              </w:rPr>
              <w:t>дыхания);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аносмия в зависимости от условий труда;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искривление новой перегородки с нарушением носового дыхания;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состояние после слухоул</w:t>
            </w:r>
            <w:r w:rsidRPr="00513212">
              <w:rPr>
                <w:color w:val="000000"/>
                <w:sz w:val="20"/>
                <w:lang w:val="ru-RU"/>
              </w:rPr>
              <w:t>учшающих операций. Вопрос допуска к работе решается в зависимости от условий труда;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10) лабиринтит, лабиринтная фистула;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12) хронические болезни сре</w:t>
            </w:r>
            <w:r w:rsidRPr="00513212">
              <w:rPr>
                <w:color w:val="000000"/>
                <w:sz w:val="20"/>
                <w:lang w:val="ru-RU"/>
              </w:rPr>
              <w:t>днего уха с нарушением слуховой функции и частыми рецедивами.</w:t>
            </w:r>
          </w:p>
        </w:tc>
        <w:bookmarkEnd w:id="141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241"/>
            <w:r w:rsidRPr="00513212">
              <w:rPr>
                <w:color w:val="000000"/>
                <w:sz w:val="20"/>
                <w:lang w:val="ru-RU"/>
              </w:rPr>
              <w:t>Инфекционные заболевания: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</w:t>
            </w:r>
            <w:r w:rsidRPr="00513212">
              <w:rPr>
                <w:color w:val="000000"/>
                <w:sz w:val="20"/>
                <w:lang w:val="ru-RU"/>
              </w:rPr>
              <w:t>еся нарушениями функций органов и систем;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большие остаточные изменения посл</w:t>
            </w:r>
            <w:r w:rsidRPr="00513212">
              <w:rPr>
                <w:color w:val="000000"/>
                <w:sz w:val="20"/>
                <w:lang w:val="ru-RU"/>
              </w:rPr>
              <w:t>е перенесенного туберкулеза легких при работах, связанных с воздействием промышленных аэрозолей.</w:t>
            </w:r>
          </w:p>
        </w:tc>
        <w:bookmarkEnd w:id="142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244"/>
            <w:r w:rsidRPr="00513212">
              <w:rPr>
                <w:color w:val="000000"/>
                <w:sz w:val="20"/>
                <w:lang w:val="ru-RU"/>
              </w:rPr>
              <w:t>Психические расстройства, расстройства поведения и болезни нервной систем</w:t>
            </w:r>
            <w:r w:rsidRPr="00513212">
              <w:rPr>
                <w:color w:val="000000"/>
                <w:sz w:val="20"/>
                <w:lang w:val="ru-RU"/>
              </w:rPr>
              <w:t>ы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</w:t>
            </w:r>
            <w:r w:rsidRPr="00513212">
              <w:rPr>
                <w:color w:val="000000"/>
                <w:sz w:val="20"/>
                <w:lang w:val="ru-RU"/>
              </w:rPr>
              <w:t>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</w:t>
            </w:r>
            <w:r w:rsidRPr="00513212">
              <w:rPr>
                <w:color w:val="000000"/>
                <w:sz w:val="20"/>
                <w:lang w:val="ru-RU"/>
              </w:rPr>
              <w:t>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умеренно выраженные расстройства</w:t>
            </w:r>
            <w:r w:rsidRPr="00513212">
              <w:rPr>
                <w:color w:val="000000"/>
                <w:sz w:val="20"/>
                <w:lang w:val="ru-RU"/>
              </w:rPr>
              <w:t xml:space="preserve"> вегетативной нервной системы без пароксизмальных и кардиальных нарушений, мигрень без нарушений зрения.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</w:t>
            </w:r>
            <w:r w:rsidRPr="00513212">
              <w:rPr>
                <w:color w:val="000000"/>
                <w:sz w:val="20"/>
                <w:lang w:val="ru-RU"/>
              </w:rPr>
              <w:t>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хронические болезни периферической н</w:t>
            </w:r>
            <w:r w:rsidRPr="00513212">
              <w:rPr>
                <w:color w:val="000000"/>
                <w:sz w:val="20"/>
                <w:lang w:val="ru-RU"/>
              </w:rPr>
              <w:t>ервной системы с нечастыми обострениями и нерезкими нарушениями чувствительных и двигательных функций.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</w:t>
            </w:r>
            <w:r w:rsidRPr="00513212">
              <w:rPr>
                <w:color w:val="000000"/>
                <w:sz w:val="20"/>
                <w:lang w:val="ru-RU"/>
              </w:rPr>
              <w:t>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</w:t>
            </w:r>
            <w:r w:rsidRPr="00513212">
              <w:rPr>
                <w:color w:val="000000"/>
                <w:sz w:val="20"/>
                <w:lang w:val="ru-RU"/>
              </w:rPr>
              <w:t>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Легкие парезы нервов</w:t>
            </w:r>
            <w:r w:rsidRPr="00513212">
              <w:rPr>
                <w:color w:val="000000"/>
                <w:sz w:val="20"/>
                <w:lang w:val="ru-RU"/>
              </w:rPr>
              <w:t xml:space="preserve">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работах, связанных с длительным пребыванием на ногах, а также занятых в профессиях при наруше</w:t>
            </w:r>
            <w:r w:rsidRPr="00513212">
              <w:rPr>
                <w:color w:val="000000"/>
                <w:sz w:val="20"/>
                <w:lang w:val="ru-RU"/>
              </w:rPr>
              <w:t>ниях профессионально значимых функций.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</w:t>
            </w:r>
            <w:r w:rsidRPr="00513212">
              <w:rPr>
                <w:color w:val="000000"/>
                <w:sz w:val="20"/>
                <w:lang w:val="ru-RU"/>
              </w:rPr>
              <w:t>я к работе после эффективного лечения,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</w:t>
            </w:r>
            <w:r w:rsidRPr="00513212">
              <w:rPr>
                <w:color w:val="000000"/>
                <w:sz w:val="20"/>
                <w:lang w:val="ru-RU"/>
              </w:rPr>
              <w:t>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идиопатическая ротолицевая дистония, спастическая кривошея, блефароспазм</w:t>
            </w:r>
            <w:r w:rsidRPr="00513212">
              <w:rPr>
                <w:color w:val="000000"/>
                <w:sz w:val="20"/>
                <w:lang w:val="ru-RU"/>
              </w:rPr>
              <w:t>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6) состояния после острых инфекционных, интоксикационных и </w:t>
            </w:r>
            <w:r w:rsidRPr="00513212">
              <w:rPr>
                <w:color w:val="000000"/>
                <w:sz w:val="20"/>
                <w:lang w:val="ru-RU"/>
              </w:rPr>
              <w:t>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</w:t>
            </w:r>
            <w:r w:rsidRPr="00513212">
              <w:rPr>
                <w:color w:val="000000"/>
                <w:sz w:val="20"/>
                <w:lang w:val="ru-RU"/>
              </w:rPr>
              <w:t>оматического заболевания и полного восстановления психических функций.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</w:t>
            </w:r>
            <w:r w:rsidRPr="00513212">
              <w:rPr>
                <w:color w:val="000000"/>
                <w:sz w:val="20"/>
                <w:lang w:val="ru-RU"/>
              </w:rPr>
              <w:t>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  <w:bookmarkEnd w:id="143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256"/>
            <w:r w:rsidRPr="00513212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нарушения сердечного ритма и проводимости низких градаций (экстрасистолия, атриовентрик</w:t>
            </w:r>
            <w:r w:rsidRPr="00513212">
              <w:rPr>
                <w:color w:val="000000"/>
                <w:sz w:val="20"/>
                <w:lang w:val="ru-RU"/>
              </w:rPr>
              <w:t xml:space="preserve">улярная блокада </w:t>
            </w:r>
            <w:r>
              <w:rPr>
                <w:color w:val="000000"/>
                <w:sz w:val="20"/>
              </w:rPr>
              <w:t>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степени, </w:t>
            </w:r>
            <w:r>
              <w:rPr>
                <w:color w:val="000000"/>
                <w:sz w:val="20"/>
              </w:rPr>
              <w:t>WPW</w:t>
            </w:r>
            <w:r w:rsidRPr="00513212">
              <w:rPr>
                <w:color w:val="000000"/>
                <w:sz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r w:rsidRPr="00513212">
              <w:rPr>
                <w:color w:val="000000"/>
                <w:sz w:val="20"/>
                <w:lang w:val="ru-RU"/>
              </w:rPr>
              <w:t>Работающие всех групп допускаются к работе после эффективного лечения. Умеренная тахи- или брадикардия,</w:t>
            </w:r>
            <w:r w:rsidRPr="00513212">
              <w:rPr>
                <w:color w:val="000000"/>
                <w:sz w:val="20"/>
                <w:lang w:val="ru-RU"/>
              </w:rPr>
              <w:t xml:space="preserve">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</w:t>
            </w:r>
            <w:r w:rsidRPr="00513212">
              <w:rPr>
                <w:color w:val="000000"/>
                <w:sz w:val="20"/>
                <w:lang w:val="ru-RU"/>
              </w:rPr>
              <w:t>те без помощника машиниста.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r w:rsidRPr="00513212">
              <w:rPr>
                <w:color w:val="000000"/>
                <w:sz w:val="20"/>
                <w:lang w:val="ru-RU"/>
              </w:rPr>
              <w:t>Работающие всех групп без изменений на электро</w:t>
            </w:r>
            <w:r w:rsidRPr="00513212">
              <w:rPr>
                <w:color w:val="000000"/>
                <w:sz w:val="20"/>
                <w:lang w:val="ru-RU"/>
              </w:rPr>
              <w:t>кардиограмме допускаются к работе по решению врачебной консультативной комиссии с привлечением врача кардиолога.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</w:t>
            </w:r>
            <w:r w:rsidRPr="00513212">
              <w:rPr>
                <w:color w:val="000000"/>
                <w:sz w:val="20"/>
                <w:lang w:val="ru-RU"/>
              </w:rPr>
              <w:t>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функциональные нестойкие, нерезко-выраж</w:t>
            </w:r>
            <w:r w:rsidRPr="00513212">
              <w:rPr>
                <w:color w:val="000000"/>
                <w:sz w:val="20"/>
                <w:lang w:val="ru-RU"/>
              </w:rPr>
              <w:t>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</w:t>
            </w:r>
            <w:r w:rsidRPr="00513212">
              <w:rPr>
                <w:color w:val="000000"/>
                <w:sz w:val="20"/>
                <w:lang w:val="ru-RU"/>
              </w:rPr>
              <w:t>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5) артериальная гипертензия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 высокого, очень высокого риска ослож</w:t>
            </w:r>
            <w:r w:rsidRPr="00513212">
              <w:rPr>
                <w:color w:val="000000"/>
                <w:sz w:val="20"/>
                <w:lang w:val="ru-RU"/>
              </w:rPr>
              <w:t>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</w:t>
            </w:r>
            <w:r w:rsidRPr="00513212">
              <w:rPr>
                <w:color w:val="000000"/>
                <w:sz w:val="20"/>
                <w:lang w:val="ru-RU"/>
              </w:rPr>
              <w:t>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</w:t>
            </w:r>
            <w:r w:rsidRPr="00513212">
              <w:rPr>
                <w:color w:val="000000"/>
                <w:sz w:val="20"/>
                <w:lang w:val="ru-RU"/>
              </w:rPr>
              <w:t>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состояние после коронарного шунтирования, ангиопластики/стентирования коронарных ар</w:t>
            </w:r>
            <w:r w:rsidRPr="00513212">
              <w:rPr>
                <w:color w:val="000000"/>
                <w:sz w:val="20"/>
                <w:lang w:val="ru-RU"/>
              </w:rPr>
              <w:t xml:space="preserve">терий,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 xml:space="preserve">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</w:t>
            </w:r>
            <w:r w:rsidRPr="00513212">
              <w:rPr>
                <w:color w:val="000000"/>
                <w:sz w:val="20"/>
                <w:lang w:val="ru-RU"/>
              </w:rPr>
              <w:t>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</w:t>
            </w:r>
            <w:r w:rsidRPr="00513212">
              <w:rPr>
                <w:color w:val="000000"/>
                <w:sz w:val="20"/>
                <w:lang w:val="ru-RU"/>
              </w:rPr>
              <w:t>м для машинистов и помощников машинистов.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</w:t>
            </w:r>
            <w:r w:rsidRPr="00513212">
              <w:rPr>
                <w:color w:val="000000"/>
                <w:sz w:val="20"/>
                <w:lang w:val="ru-RU"/>
              </w:rPr>
              <w:t>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Ортостатическая артериальная гипотензия без потери сознания в анамнезе, являются противопоказаниями д</w:t>
            </w:r>
            <w:r w:rsidRPr="00513212">
              <w:rPr>
                <w:color w:val="000000"/>
                <w:sz w:val="20"/>
                <w:lang w:val="ru-RU"/>
              </w:rPr>
              <w:t>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8) состояние после операций по поводу бронхоэктатической болезни противопоказаны д</w:t>
            </w:r>
            <w:r w:rsidRPr="00513212">
              <w:rPr>
                <w:color w:val="000000"/>
                <w:sz w:val="20"/>
                <w:lang w:val="ru-RU"/>
              </w:rPr>
              <w:t>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9) состояние после эфф</w:t>
            </w:r>
            <w:r w:rsidRPr="00513212">
              <w:rPr>
                <w:color w:val="000000"/>
                <w:sz w:val="20"/>
                <w:lang w:val="ru-RU"/>
              </w:rPr>
              <w:t>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10) благоприятно протекающий лимфолейкоз (без анемии, геморрагического синдрома и большой массы опухоли) противопоказаны для</w:t>
            </w:r>
            <w:r w:rsidRPr="00513212">
              <w:rPr>
                <w:color w:val="000000"/>
                <w:sz w:val="20"/>
                <w:lang w:val="ru-RU"/>
              </w:rPr>
              <w:t xml:space="preserve"> работников группы машинистов.</w:t>
            </w:r>
          </w:p>
        </w:tc>
        <w:bookmarkEnd w:id="144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268"/>
            <w:r w:rsidRPr="00513212">
              <w:rPr>
                <w:color w:val="000000"/>
                <w:sz w:val="20"/>
                <w:lang w:val="ru-RU"/>
              </w:rPr>
              <w:t>Хирургические болезни: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</w:t>
            </w:r>
            <w:r w:rsidRPr="00513212">
              <w:rPr>
                <w:color w:val="000000"/>
                <w:sz w:val="20"/>
                <w:lang w:val="ru-RU"/>
              </w:rPr>
              <w:t>работу в группу водителей и машинистов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>
              <w:rPr>
                <w:color w:val="000000"/>
                <w:sz w:val="20"/>
              </w:rPr>
              <w:t>I</w:t>
            </w:r>
            <w:r w:rsidRPr="00513212">
              <w:rPr>
                <w:color w:val="000000"/>
                <w:sz w:val="20"/>
                <w:lang w:val="ru-RU"/>
              </w:rPr>
              <w:t xml:space="preserve"> степени. Поступающие на работу и работающие в группе диспетчеров, служащие, занятые учетом допускаются к р</w:t>
            </w:r>
            <w:r w:rsidRPr="00513212">
              <w:rPr>
                <w:color w:val="000000"/>
                <w:sz w:val="20"/>
                <w:lang w:val="ru-RU"/>
              </w:rPr>
              <w:t>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отсутствие первого пальца, дв</w:t>
            </w:r>
            <w:r w:rsidRPr="00513212">
              <w:rPr>
                <w:color w:val="000000"/>
                <w:sz w:val="20"/>
                <w:lang w:val="ru-RU"/>
              </w:rPr>
              <w:t>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Для диспет</w:t>
            </w:r>
            <w:r w:rsidRPr="00513212">
              <w:rPr>
                <w:color w:val="000000"/>
                <w:sz w:val="20"/>
                <w:lang w:val="ru-RU"/>
              </w:rPr>
              <w:t>черской группы учитывать сохранение функции письма, черчения, работы за пультом.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</w:t>
            </w:r>
            <w:r w:rsidRPr="00513212">
              <w:rPr>
                <w:color w:val="000000"/>
                <w:sz w:val="20"/>
                <w:lang w:val="ru-RU"/>
              </w:rPr>
              <w:t>кам скорости движения вагонов, обходчикам пути и искусственных сооружений, монтерам пути.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</w:t>
            </w:r>
            <w:r w:rsidRPr="00513212">
              <w:rPr>
                <w:color w:val="000000"/>
                <w:sz w:val="20"/>
                <w:lang w:val="ru-RU"/>
              </w:rPr>
              <w:t>дителей и машинистов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</w:t>
            </w:r>
            <w:r w:rsidRPr="00513212">
              <w:rPr>
                <w:color w:val="000000"/>
                <w:sz w:val="20"/>
                <w:lang w:val="ru-RU"/>
              </w:rPr>
              <w:t>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болезнь (синдром) Рейно противопоказана для пос</w:t>
            </w:r>
            <w:r w:rsidRPr="00513212">
              <w:rPr>
                <w:color w:val="000000"/>
                <w:sz w:val="20"/>
                <w:lang w:val="ru-RU"/>
              </w:rPr>
              <w:t>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</w:t>
            </w:r>
            <w:r w:rsidRPr="00513212">
              <w:rPr>
                <w:color w:val="000000"/>
                <w:sz w:val="20"/>
                <w:lang w:val="ru-RU"/>
              </w:rPr>
              <w:t>ально значимых функций.</w:t>
            </w:r>
          </w:p>
        </w:tc>
        <w:bookmarkEnd w:id="145"/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276"/>
            <w:r w:rsidRPr="00513212">
              <w:rPr>
                <w:color w:val="000000"/>
                <w:sz w:val="20"/>
                <w:lang w:val="ru-RU"/>
              </w:rPr>
              <w:t>Глазные болезни: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водителей и машинистов подвижного оборудования с остротой зрения 1,0 на каждом глазу.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диспетчеров, служащих, занятых учетом на тр</w:t>
            </w:r>
            <w:r w:rsidRPr="00513212">
              <w:rPr>
                <w:color w:val="000000"/>
                <w:sz w:val="20"/>
                <w:lang w:val="ru-RU"/>
              </w:rPr>
              <w:t>анспорте с остротой зрения 0,6 на лучшем 0,4 на худшем глазу.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проводн</w:t>
            </w:r>
            <w:r w:rsidRPr="00513212">
              <w:rPr>
                <w:color w:val="000000"/>
                <w:sz w:val="20"/>
                <w:lang w:val="ru-RU"/>
              </w:rPr>
              <w:t>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рабочих по обслуживанию и ремонту путевых машин и механизмов железнодорож</w:t>
            </w:r>
            <w:r w:rsidRPr="00513212">
              <w:rPr>
                <w:color w:val="000000"/>
                <w:sz w:val="20"/>
                <w:lang w:val="ru-RU"/>
              </w:rPr>
              <w:t>ного транспорта с остротой зрения 0,8 на лучшем, 0,4 на худшем глазу.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</w:t>
            </w:r>
            <w:r w:rsidRPr="00513212">
              <w:rPr>
                <w:color w:val="000000"/>
                <w:sz w:val="20"/>
                <w:lang w:val="ru-RU"/>
              </w:rPr>
              <w:t>зу.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</w:t>
            </w:r>
            <w:r w:rsidRPr="00513212">
              <w:rPr>
                <w:color w:val="000000"/>
                <w:sz w:val="20"/>
                <w:lang w:val="ru-RU"/>
              </w:rPr>
              <w:t>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</w:t>
            </w:r>
            <w:r w:rsidRPr="00513212">
              <w:rPr>
                <w:color w:val="000000"/>
                <w:sz w:val="20"/>
                <w:lang w:val="ru-RU"/>
              </w:rPr>
              <w:t>цева.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</w:t>
            </w:r>
            <w:r w:rsidRPr="00513212">
              <w:rPr>
                <w:color w:val="000000"/>
                <w:sz w:val="20"/>
                <w:lang w:val="ru-RU"/>
              </w:rPr>
              <w:t>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</w:t>
            </w:r>
            <w:r w:rsidRPr="00513212">
              <w:rPr>
                <w:color w:val="000000"/>
                <w:sz w:val="20"/>
                <w:lang w:val="ru-RU"/>
              </w:rPr>
              <w:t>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</w:t>
            </w:r>
            <w:r w:rsidRPr="00513212">
              <w:rPr>
                <w:color w:val="000000"/>
                <w:sz w:val="20"/>
                <w:lang w:val="ru-RU"/>
              </w:rPr>
              <w:t>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Рефракция у поступаю</w:t>
            </w:r>
            <w:r w:rsidRPr="00513212">
              <w:rPr>
                <w:color w:val="000000"/>
                <w:sz w:val="20"/>
                <w:lang w:val="ru-RU"/>
              </w:rPr>
              <w:t>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</w:t>
            </w:r>
            <w:r w:rsidRPr="00513212">
              <w:rPr>
                <w:color w:val="000000"/>
                <w:sz w:val="20"/>
                <w:lang w:val="ru-RU"/>
              </w:rPr>
              <w:t>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</w:t>
            </w:r>
            <w:r w:rsidRPr="00513212">
              <w:rPr>
                <w:color w:val="000000"/>
                <w:sz w:val="20"/>
                <w:lang w:val="ru-RU"/>
              </w:rPr>
              <w:t xml:space="preserve"> Д.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</w:t>
            </w:r>
            <w:r w:rsidRPr="00513212">
              <w:rPr>
                <w:color w:val="000000"/>
                <w:sz w:val="20"/>
                <w:lang w:val="ru-RU"/>
              </w:rPr>
              <w:t xml:space="preserve">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Поступающие и работники остальных профессий допускаются при сохранении</w:t>
            </w:r>
            <w:r w:rsidRPr="00513212">
              <w:rPr>
                <w:color w:val="000000"/>
                <w:sz w:val="20"/>
                <w:lang w:val="ru-RU"/>
              </w:rPr>
              <w:t xml:space="preserve">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</w:t>
            </w:r>
            <w:r w:rsidRPr="00513212">
              <w:rPr>
                <w:color w:val="000000"/>
                <w:sz w:val="20"/>
                <w:lang w:val="ru-RU"/>
              </w:rPr>
              <w:t xml:space="preserve">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</w:t>
            </w:r>
            <w:r w:rsidRPr="00513212">
              <w:rPr>
                <w:color w:val="000000"/>
                <w:sz w:val="20"/>
                <w:lang w:val="ru-RU"/>
              </w:rPr>
              <w:t>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</w:t>
            </w:r>
            <w:r w:rsidRPr="00513212">
              <w:rPr>
                <w:color w:val="000000"/>
                <w:sz w:val="20"/>
                <w:lang w:val="ru-RU"/>
              </w:rPr>
              <w:t>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2) коррекция афакии у работников: нест</w:t>
            </w:r>
            <w:r w:rsidRPr="00513212">
              <w:rPr>
                <w:color w:val="000000"/>
                <w:sz w:val="20"/>
                <w:lang w:val="ru-RU"/>
              </w:rPr>
              <w:t xml:space="preserve">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фильтрационная подушечка противопоказаны для работников в группах водителей и машинистов подвижного о</w:t>
            </w:r>
            <w:r w:rsidRPr="00513212">
              <w:rPr>
                <w:color w:val="000000"/>
                <w:sz w:val="20"/>
                <w:lang w:val="ru-RU"/>
              </w:rPr>
              <w:t>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ИОЛ, двухсторонняя ИОЛ решается ВК для работающих в группах</w:t>
            </w:r>
            <w:r w:rsidRPr="00513212">
              <w:rPr>
                <w:color w:val="000000"/>
                <w:sz w:val="20"/>
                <w:lang w:val="ru-RU"/>
              </w:rPr>
              <w:t xml:space="preserve">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Допускается односторонняя ИОЛ любого вида, двухсторонняя ИОЛ решается ВКК для работающих в группе тормозных рабо</w:t>
            </w:r>
            <w:r w:rsidRPr="00513212">
              <w:rPr>
                <w:color w:val="000000"/>
                <w:sz w:val="20"/>
                <w:lang w:val="ru-RU"/>
              </w:rPr>
              <w:t>чих, стрелочников, сцепщиков, рабочих по обслуживанию и ремонту путевых машин и механизмов железнодорожного транспорта.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</w:t>
            </w:r>
            <w:r w:rsidRPr="00513212">
              <w:rPr>
                <w:color w:val="000000"/>
                <w:sz w:val="20"/>
                <w:lang w:val="ru-RU"/>
              </w:rPr>
              <w:t>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3) аномалии цветового зрения допускаются для групп тормозных рабочих, стрелочников, сцепщиков, рабочих по обслуживанию и ре</w:t>
            </w:r>
            <w:r w:rsidRPr="00513212">
              <w:rPr>
                <w:color w:val="000000"/>
                <w:sz w:val="20"/>
                <w:lang w:val="ru-RU"/>
              </w:rPr>
              <w:t>монту путевых машин и механизмов железнодорожного транспорта.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II</w:t>
            </w:r>
            <w:r w:rsidRPr="00513212">
              <w:rPr>
                <w:color w:val="000000"/>
                <w:sz w:val="20"/>
                <w:lang w:val="ru-RU"/>
              </w:rPr>
              <w:t xml:space="preserve"> стадии компенсированная и стабилизированная оп</w:t>
            </w:r>
            <w:r w:rsidRPr="00513212">
              <w:rPr>
                <w:color w:val="000000"/>
                <w:sz w:val="20"/>
                <w:lang w:val="ru-RU"/>
              </w:rPr>
              <w:t xml:space="preserve">еративно или медикаментозно и </w:t>
            </w:r>
            <w:r>
              <w:rPr>
                <w:color w:val="000000"/>
                <w:sz w:val="20"/>
              </w:rPr>
              <w:t>I</w:t>
            </w:r>
            <w:r w:rsidRPr="00513212">
              <w:rPr>
                <w:color w:val="000000"/>
                <w:sz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Глау</w:t>
            </w:r>
            <w:r w:rsidRPr="00513212">
              <w:rPr>
                <w:color w:val="000000"/>
                <w:sz w:val="20"/>
                <w:lang w:val="ru-RU"/>
              </w:rPr>
              <w:t xml:space="preserve">кома </w:t>
            </w:r>
            <w:r>
              <w:rPr>
                <w:color w:val="000000"/>
                <w:sz w:val="20"/>
              </w:rPr>
              <w:t>I</w:t>
            </w:r>
            <w:r w:rsidRPr="00513212">
              <w:rPr>
                <w:color w:val="000000"/>
                <w:sz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</w:t>
            </w:r>
            <w:r w:rsidRPr="00513212">
              <w:rPr>
                <w:color w:val="000000"/>
                <w:sz w:val="20"/>
                <w:lang w:val="ru-RU"/>
              </w:rPr>
              <w:t>а поездной работе без помощника машиниста.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</w:t>
            </w:r>
            <w:r w:rsidRPr="00513212">
              <w:rPr>
                <w:color w:val="000000"/>
                <w:sz w:val="20"/>
                <w:lang w:val="ru-RU"/>
              </w:rPr>
              <w:t>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</w:t>
            </w:r>
            <w:r w:rsidRPr="00513212">
              <w:rPr>
                <w:color w:val="000000"/>
                <w:sz w:val="20"/>
                <w:lang w:val="ru-RU"/>
              </w:rPr>
              <w:t xml:space="preserve"> (кроме должности начальника участка производства).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6) ограничение поля зрения с минимальным порогом в 30 градусов.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</w:t>
            </w:r>
            <w:r w:rsidRPr="00513212">
              <w:rPr>
                <w:color w:val="000000"/>
                <w:sz w:val="20"/>
                <w:lang w:val="ru-RU"/>
              </w:rPr>
              <w:t>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</w:t>
            </w:r>
            <w:r w:rsidRPr="00513212">
              <w:rPr>
                <w:color w:val="000000"/>
                <w:sz w:val="20"/>
                <w:lang w:val="ru-RU"/>
              </w:rPr>
              <w:t>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Ограничение поля зрения более чем на 20 и более градусов от точки фиксации в любом меридиане. Центральная скотома (абсолютн</w:t>
            </w:r>
            <w:r w:rsidRPr="00513212">
              <w:rPr>
                <w:color w:val="000000"/>
                <w:sz w:val="20"/>
                <w:lang w:val="ru-RU"/>
              </w:rPr>
              <w:t>ая или относительная) является противопоказанием для групп водителей и машинистов подвижного оборудования.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</w:t>
            </w:r>
            <w:r w:rsidRPr="00513212">
              <w:rPr>
                <w:color w:val="000000"/>
                <w:sz w:val="20"/>
                <w:lang w:val="ru-RU"/>
              </w:rPr>
              <w:t>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</w:t>
            </w:r>
            <w:r w:rsidRPr="00513212">
              <w:rPr>
                <w:color w:val="000000"/>
                <w:sz w:val="20"/>
                <w:lang w:val="ru-RU"/>
              </w:rPr>
              <w:t>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7) снижение остроты зрения с коррекцией сферической линзой не сильнее +1,5 Д, цилиндрич</w:t>
            </w:r>
            <w:r w:rsidRPr="00513212">
              <w:rPr>
                <w:color w:val="000000"/>
                <w:sz w:val="20"/>
                <w:lang w:val="ru-RU"/>
              </w:rPr>
              <w:t>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6"/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Медицинские противопоказания к допу</w:t>
            </w:r>
            <w:r w:rsidRPr="00513212">
              <w:rPr>
                <w:color w:val="000000"/>
                <w:sz w:val="20"/>
                <w:lang w:val="ru-RU"/>
              </w:rPr>
              <w:t>ску к работе лиц декретированной группы населения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both"/>
              <w:rPr>
                <w:lang w:val="ru-RU"/>
              </w:rPr>
            </w:pPr>
            <w:r w:rsidRPr="00513212">
              <w:rPr>
                <w:lang w:val="ru-RU"/>
              </w:rPr>
              <w:lastRenderedPageBreak/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303"/>
            <w:r w:rsidRPr="00513212">
              <w:rPr>
                <w:color w:val="000000"/>
                <w:sz w:val="20"/>
                <w:lang w:val="ru-RU"/>
              </w:rPr>
              <w:t>1. Инфекционные заболевания и носители инфекционных возбудителей (стафилококк, стрептококк, сифилис, гонорея и другие);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2. Бактерионосительство возбудителей заболеваний брюшного тифа, паратифов, </w:t>
            </w:r>
            <w:r w:rsidRPr="00513212">
              <w:rPr>
                <w:color w:val="000000"/>
                <w:sz w:val="20"/>
                <w:lang w:val="ru-RU"/>
              </w:rPr>
              <w:t>сальмонеллеза, дизентерии;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3. Носительство яиц гельминтов;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</w:t>
            </w:r>
            <w:r w:rsidRPr="00513212">
              <w:rPr>
                <w:color w:val="000000"/>
                <w:sz w:val="20"/>
                <w:lang w:val="ru-RU"/>
              </w:rPr>
              <w:t>ово-кондитерских и других пищевых продуктов.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6. Переболевшие туберкулезом: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в родильные дома (отделения), детские больницы (отделения), отделения патологии новорожденных и </w:t>
            </w:r>
            <w:r w:rsidRPr="00513212">
              <w:rPr>
                <w:color w:val="000000"/>
                <w:sz w:val="20"/>
                <w:lang w:val="ru-RU"/>
              </w:rPr>
              <w:t>недоношенных;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7. Аактивный туберкулез всех органов и с</w:t>
            </w:r>
            <w:r w:rsidRPr="00513212">
              <w:rPr>
                <w:color w:val="000000"/>
                <w:sz w:val="20"/>
                <w:lang w:val="ru-RU"/>
              </w:rPr>
              <w:t>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7"/>
      </w:tr>
      <w:tr w:rsidR="00D27241" w:rsidRPr="0051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0"/>
              <w:jc w:val="center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 xml:space="preserve">от 15 октября </w:t>
            </w:r>
            <w:r w:rsidRPr="00513212">
              <w:rPr>
                <w:color w:val="000000"/>
                <w:sz w:val="20"/>
                <w:lang w:val="ru-RU"/>
              </w:rPr>
              <w:t>2020 года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D27241" w:rsidRPr="00513212" w:rsidRDefault="00513212">
      <w:pPr>
        <w:spacing w:after="0"/>
        <w:rPr>
          <w:lang w:val="ru-RU"/>
        </w:rPr>
      </w:pPr>
      <w:bookmarkStart w:id="148" w:name="z312"/>
      <w:r w:rsidRPr="00513212">
        <w:rPr>
          <w:b/>
          <w:color w:val="00000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</w:t>
      </w:r>
      <w:r w:rsidRPr="00513212">
        <w:rPr>
          <w:b/>
          <w:color w:val="000000"/>
          <w:lang w:val="ru-RU"/>
        </w:rPr>
        <w:t>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2"/>
        <w:gridCol w:w="2590"/>
        <w:gridCol w:w="1784"/>
        <w:gridCol w:w="2600"/>
        <w:gridCol w:w="2237"/>
      </w:tblGrid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Химические </w:t>
            </w:r>
            <w:r>
              <w:rPr>
                <w:color w:val="000000"/>
                <w:sz w:val="20"/>
              </w:rPr>
              <w:t>факторы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Распространенны</w:t>
            </w:r>
            <w:r w:rsidRPr="00513212">
              <w:rPr>
                <w:color w:val="000000"/>
                <w:sz w:val="20"/>
                <w:lang w:val="ru-RU"/>
              </w:rPr>
              <w:t>е тотальные субатрофические изменения верхних дыхательных путей, 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Альдегиды алифатические (предельные, непредельные) и ароматические (формальдегидА, ацетальдегид, акролиин, </w:t>
            </w:r>
            <w:r w:rsidRPr="00513212">
              <w:rPr>
                <w:color w:val="000000"/>
                <w:sz w:val="20"/>
                <w:lang w:val="ru-RU"/>
              </w:rPr>
              <w:t>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</w:t>
            </w:r>
            <w:r w:rsidRPr="00513212">
              <w:rPr>
                <w:color w:val="000000"/>
                <w:sz w:val="20"/>
                <w:lang w:val="ru-RU"/>
              </w:rPr>
              <w:t>ия верхних дыхательных путей, 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Профпатолог, терапевт, дерматовенеролог, </w:t>
            </w:r>
            <w:r w:rsidRPr="00513212">
              <w:rPr>
                <w:color w:val="000000"/>
                <w:sz w:val="20"/>
                <w:lang w:val="ru-RU"/>
              </w:rPr>
              <w:t>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513212">
              <w:rPr>
                <w:color w:val="000000"/>
                <w:sz w:val="20"/>
                <w:lang w:val="ru-RU"/>
              </w:rPr>
              <w:t>переднего отрезка глаз (век, роговицы, коньюктивы, слезовыводящих путей)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</w:t>
            </w:r>
            <w:r w:rsidRPr="00513212">
              <w:rPr>
                <w:color w:val="000000"/>
                <w:sz w:val="20"/>
                <w:lang w:val="ru-RU"/>
              </w:rPr>
              <w:t>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3212">
              <w:rPr>
                <w:color w:val="000000"/>
                <w:sz w:val="20"/>
                <w:lang w:val="ru-RU"/>
              </w:rPr>
              <w:t>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</w:t>
            </w:r>
            <w:r w:rsidRPr="00513212">
              <w:rPr>
                <w:color w:val="000000"/>
                <w:sz w:val="20"/>
                <w:lang w:val="ru-RU"/>
              </w:rPr>
              <w:t xml:space="preserve">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513212">
              <w:rPr>
                <w:lang w:val="ru-RU"/>
              </w:rPr>
              <w:br/>
            </w: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Гиперпластический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ларингит (при работе с растворимыми</w:t>
            </w:r>
            <w:r w:rsidRPr="00513212">
              <w:rPr>
                <w:color w:val="000000"/>
                <w:sz w:val="20"/>
                <w:lang w:val="ru-RU"/>
              </w:rPr>
              <w:t xml:space="preserve"> соединениями бериллия).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Общий анализ крови и мочи, спирография, ФГ, при предварительном осмотре прямая и боковая </w:t>
            </w:r>
            <w:r w:rsidRPr="00513212">
              <w:rPr>
                <w:color w:val="000000"/>
                <w:sz w:val="20"/>
                <w:lang w:val="ru-RU"/>
              </w:rPr>
              <w:t>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</w:t>
            </w:r>
            <w:r w:rsidRPr="00513212">
              <w:rPr>
                <w:color w:val="000000"/>
                <w:sz w:val="20"/>
                <w:lang w:val="ru-RU"/>
              </w:rPr>
              <w:t xml:space="preserve"> расстройства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Фтор и его неорганические </w:t>
            </w:r>
            <w:r w:rsidRPr="00513212">
              <w:rPr>
                <w:color w:val="000000"/>
                <w:sz w:val="20"/>
                <w:lang w:val="ru-RU"/>
              </w:rPr>
              <w:t>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</w:t>
            </w:r>
            <w:r w:rsidRPr="00513212">
              <w:rPr>
                <w:color w:val="000000"/>
                <w:sz w:val="20"/>
                <w:lang w:val="ru-RU"/>
              </w:rPr>
              <w:t>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субатрофические и атрофические риниты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Эрозия слизистой оболочки полости носа.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513212">
              <w:rPr>
                <w:color w:val="000000"/>
                <w:sz w:val="20"/>
                <w:lang w:val="ru-RU"/>
              </w:rPr>
              <w:t>заболевания опорно-двигательного аппарата с поражением костной структуры.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Общий анализ крови и мочи, </w:t>
            </w:r>
            <w:r w:rsidRPr="00513212">
              <w:rPr>
                <w:color w:val="000000"/>
                <w:sz w:val="20"/>
                <w:lang w:val="ru-RU"/>
              </w:rPr>
              <w:t>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Общий анализ крови </w:t>
            </w:r>
            <w:r w:rsidRPr="00513212">
              <w:rPr>
                <w:color w:val="000000"/>
                <w:sz w:val="20"/>
                <w:lang w:val="ru-RU"/>
              </w:rPr>
              <w:t>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</w:t>
            </w:r>
            <w:r w:rsidRPr="00513212">
              <w:rPr>
                <w:color w:val="000000"/>
                <w:sz w:val="20"/>
                <w:lang w:val="ru-RU"/>
              </w:rPr>
              <w:t>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513212">
              <w:rPr>
                <w:color w:val="000000"/>
                <w:sz w:val="20"/>
                <w:lang w:val="ru-RU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Аллергические и тотальные дистрофические </w:t>
            </w:r>
            <w:r w:rsidRPr="00513212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Кислоты органические (муравьиная, уксусная, пропионовая, масляная, </w:t>
            </w:r>
            <w:r w:rsidRPr="00513212">
              <w:rPr>
                <w:color w:val="000000"/>
                <w:sz w:val="20"/>
                <w:lang w:val="ru-RU"/>
              </w:rPr>
              <w:t>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офтальмолог, отор</w:t>
            </w:r>
            <w:r w:rsidRPr="00513212">
              <w:rPr>
                <w:color w:val="000000"/>
                <w:sz w:val="20"/>
                <w:lang w:val="ru-RU"/>
              </w:rPr>
              <w:t>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513212">
              <w:rPr>
                <w:color w:val="000000"/>
                <w:sz w:val="20"/>
                <w:lang w:val="ru-RU"/>
              </w:rPr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</w:t>
            </w:r>
            <w:r w:rsidRPr="00513212">
              <w:rPr>
                <w:color w:val="000000"/>
                <w:sz w:val="20"/>
                <w:lang w:val="ru-RU"/>
              </w:rPr>
              <w:t>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Общий анализ мочи и крови, спирография, ЭКГ, ФГ, при </w:t>
            </w:r>
            <w:r w:rsidRPr="00513212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МарганецА и его </w:t>
            </w:r>
            <w:r>
              <w:rPr>
                <w:color w:val="000000"/>
                <w:sz w:val="20"/>
              </w:rPr>
              <w:t>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</w:t>
            </w:r>
            <w:r w:rsidRPr="00513212">
              <w:rPr>
                <w:color w:val="000000"/>
                <w:sz w:val="20"/>
                <w:lang w:val="ru-RU"/>
              </w:rPr>
              <w:t>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D27241" w:rsidRPr="005132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Pr="00513212" w:rsidRDefault="00513212">
            <w:pPr>
              <w:spacing w:after="20"/>
              <w:ind w:left="20"/>
              <w:jc w:val="both"/>
              <w:rPr>
                <w:lang w:val="ru-RU"/>
              </w:rPr>
            </w:pPr>
            <w:r w:rsidRPr="00513212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Pr="00513212" w:rsidRDefault="00D2724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Металлы щелочные и их соединения (натрий, калий, рубидий, цезий, гидроокись н</w:t>
            </w:r>
            <w:r>
              <w:rPr>
                <w:color w:val="000000"/>
                <w:sz w:val="20"/>
              </w:rPr>
              <w:t>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</w:t>
            </w:r>
            <w:r>
              <w:rPr>
                <w:color w:val="000000"/>
                <w:sz w:val="20"/>
              </w:rPr>
              <w:t>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рецидивирующие, в том числе аллергические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офтальмолог, </w:t>
            </w:r>
            <w:r>
              <w:rPr>
                <w:color w:val="000000"/>
                <w:sz w:val="20"/>
              </w:rPr>
              <w:lastRenderedPageBreak/>
              <w:t xml:space="preserve">оториноларинголог, </w:t>
            </w:r>
            <w:r>
              <w:rPr>
                <w:color w:val="000000"/>
                <w:sz w:val="20"/>
              </w:rPr>
              <w:t>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</w:t>
            </w:r>
            <w:r>
              <w:rPr>
                <w:color w:val="000000"/>
                <w:sz w:val="20"/>
              </w:rPr>
              <w:t>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спирография, ЭКГ,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заболевания верхних дыхательных путей (при раб</w:t>
            </w:r>
            <w:r>
              <w:rPr>
                <w:color w:val="000000"/>
                <w:sz w:val="20"/>
              </w:rPr>
              <w:t>оте с никелем гиперпластический ларингит).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</w:t>
            </w:r>
            <w:r>
              <w:rPr>
                <w:color w:val="000000"/>
                <w:sz w:val="20"/>
              </w:rPr>
              <w:t xml:space="preserve">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 и челюстей (хронический гингивит, стоматит, пародонтит)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Свинец и его </w:t>
            </w:r>
            <w:r>
              <w:rPr>
                <w:color w:val="000000"/>
                <w:sz w:val="20"/>
              </w:rPr>
              <w:t>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у мужчин менее</w:t>
            </w:r>
            <w:r>
              <w:rPr>
                <w:color w:val="000000"/>
                <w:sz w:val="20"/>
              </w:rPr>
              <w:t xml:space="preserve"> 130 милиграммов на литр (далее мг/л), у женщин 120 мг/л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гепатобилиарной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 xml:space="preserve">невропатолог, </w:t>
            </w:r>
            <w:r>
              <w:rPr>
                <w:color w:val="000000"/>
                <w:sz w:val="20"/>
              </w:rPr>
              <w:t>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количество эритроцитов, </w:t>
            </w:r>
            <w:r>
              <w:rPr>
                <w:color w:val="000000"/>
                <w:sz w:val="20"/>
              </w:rPr>
              <w:lastRenderedPageBreak/>
              <w:t>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заболевания нервной </w:t>
            </w:r>
            <w:r>
              <w:rPr>
                <w:color w:val="000000"/>
                <w:sz w:val="20"/>
              </w:rPr>
              <w:lastRenderedPageBreak/>
              <w:t>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</w:t>
            </w:r>
            <w:r>
              <w:rPr>
                <w:color w:val="000000"/>
                <w:sz w:val="20"/>
              </w:rPr>
              <w:t>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субатрофические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органов дыхания и сердечнососудистой систем, препятствующие работе в </w:t>
            </w:r>
            <w:r>
              <w:rPr>
                <w:color w:val="000000"/>
                <w:sz w:val="20"/>
              </w:rPr>
              <w:t>противогазе.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билирубин, АЛАТ, ЭКГ,</w:t>
            </w:r>
            <w:r>
              <w:rPr>
                <w:color w:val="000000"/>
                <w:sz w:val="20"/>
              </w:rPr>
              <w:t xml:space="preserve">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 Аллергические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ЭКГ,</w:t>
            </w:r>
            <w:r>
              <w:rPr>
                <w:color w:val="000000"/>
                <w:sz w:val="20"/>
              </w:rPr>
              <w:t xml:space="preserve">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 и сетчатки.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 xml:space="preserve">периферической нервной системы с частыми </w:t>
            </w:r>
            <w:r>
              <w:rPr>
                <w:color w:val="000000"/>
                <w:sz w:val="20"/>
              </w:rPr>
              <w:lastRenderedPageBreak/>
              <w:t>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</w:t>
            </w:r>
            <w:r>
              <w:rPr>
                <w:color w:val="000000"/>
                <w:sz w:val="20"/>
              </w:rPr>
              <w:t>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Таллий, индий, </w:t>
            </w:r>
            <w:r>
              <w:rPr>
                <w:color w:val="000000"/>
                <w:sz w:val="20"/>
              </w:rPr>
              <w:t>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</w:t>
            </w:r>
            <w:r>
              <w:rPr>
                <w:color w:val="000000"/>
                <w:sz w:val="20"/>
              </w:rPr>
              <w:t>верхних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</w:t>
            </w:r>
            <w:r>
              <w:rPr>
                <w:color w:val="000000"/>
                <w:sz w:val="20"/>
              </w:rPr>
              <w:t>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гинеколог, онколог, офтальмолог, уролог, психиатр, </w:t>
            </w:r>
            <w:r>
              <w:rPr>
                <w:color w:val="000000"/>
                <w:sz w:val="20"/>
              </w:rPr>
              <w:lastRenderedPageBreak/>
              <w:t>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ретикулоциты, тромбоциты, билирубин, </w:t>
            </w:r>
            <w:r>
              <w:rPr>
                <w:color w:val="000000"/>
                <w:sz w:val="20"/>
              </w:rPr>
              <w:t xml:space="preserve">АЛТ, АСТ, гаммаглютаминтранспептидаза ЭЭГ, ФГ, биомикроскопия сред глаза, УЗИ внутренних </w:t>
            </w:r>
            <w:r>
              <w:rPr>
                <w:color w:val="000000"/>
                <w:sz w:val="20"/>
              </w:rPr>
              <w:lastRenderedPageBreak/>
              <w:t>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опухоли </w:t>
            </w:r>
            <w:r>
              <w:rPr>
                <w:color w:val="000000"/>
                <w:sz w:val="20"/>
              </w:rPr>
              <w:t>половой сферы,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гепатобилиарной системы тяжелого </w:t>
            </w:r>
            <w:r>
              <w:rPr>
                <w:color w:val="000000"/>
                <w:sz w:val="20"/>
              </w:rPr>
              <w:t>течения часто рецидивирующие (более 2 раз за календарный год).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работу с бензолом женщины не допускаются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Углеводородов ароматических амино- и нитросоединения и их производные (анилинК, м - птолуидин, нитро, аминофенолы, </w:t>
            </w:r>
            <w:r>
              <w:rPr>
                <w:color w:val="000000"/>
                <w:sz w:val="20"/>
              </w:rPr>
              <w:t>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билирубин в крови, АЛТ,</w:t>
            </w:r>
            <w:r>
              <w:rPr>
                <w:color w:val="000000"/>
                <w:sz w:val="20"/>
              </w:rPr>
              <w:t xml:space="preserve">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(при работе с нитропроизводными толуола)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Невротические, связанные со </w:t>
            </w:r>
            <w:r>
              <w:rPr>
                <w:color w:val="000000"/>
                <w:sz w:val="20"/>
              </w:rPr>
              <w:t xml:space="preserve">стрессом и соматоформные </w:t>
            </w:r>
            <w:r>
              <w:rPr>
                <w:color w:val="000000"/>
                <w:sz w:val="20"/>
              </w:rPr>
              <w:lastRenderedPageBreak/>
              <w:t>расстройства.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</w:t>
            </w:r>
            <w:r>
              <w:rPr>
                <w:color w:val="000000"/>
                <w:sz w:val="20"/>
              </w:rPr>
              <w:t xml:space="preserve">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с частотой </w:t>
            </w:r>
            <w:r>
              <w:rPr>
                <w:color w:val="000000"/>
                <w:sz w:val="20"/>
              </w:rPr>
              <w:t>обострения 2 раза и более за календарный год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мочи, крови, цистоскопия по показаниям ЭКГ, рентгенография грудной клетки в двух проекциях, УЗИ </w:t>
            </w:r>
            <w:r>
              <w:rPr>
                <w:color w:val="000000"/>
                <w:sz w:val="20"/>
              </w:rPr>
              <w:t>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офта</w:t>
            </w:r>
            <w:r>
              <w:rPr>
                <w:color w:val="000000"/>
                <w:sz w:val="20"/>
              </w:rPr>
              <w:t>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</w:t>
            </w:r>
            <w:r>
              <w:rPr>
                <w:color w:val="000000"/>
                <w:sz w:val="20"/>
              </w:rPr>
              <w:t>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с частотой обострения 2 раза и более за </w:t>
            </w:r>
            <w:r>
              <w:rPr>
                <w:color w:val="000000"/>
                <w:sz w:val="20"/>
              </w:rPr>
              <w:t>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</w:t>
            </w:r>
            <w:r>
              <w:rPr>
                <w:color w:val="000000"/>
                <w:sz w:val="20"/>
              </w:rPr>
              <w:t xml:space="preserve">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</w:t>
            </w:r>
            <w:r>
              <w:rPr>
                <w:color w:val="000000"/>
                <w:sz w:val="20"/>
              </w:rPr>
              <w:t xml:space="preserve"> мужчин и 120 мг/л у женщин, лейкоцитов менее 4,5х109/л.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гепатобилиарной системы тяжелого течения часто рецидивирующие (более 2 раз за </w:t>
            </w:r>
            <w:r>
              <w:rPr>
                <w:color w:val="000000"/>
                <w:sz w:val="20"/>
              </w:rPr>
              <w:t>календарный год)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</w:t>
            </w:r>
            <w:r>
              <w:rPr>
                <w:color w:val="000000"/>
                <w:sz w:val="20"/>
              </w:rPr>
              <w:t>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кожи, в том числе аллергодерматозы.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гиперпластический ларингит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</w:t>
            </w:r>
            <w:r>
              <w:rPr>
                <w:color w:val="000000"/>
                <w:sz w:val="20"/>
              </w:rPr>
              <w:lastRenderedPageBreak/>
              <w:t>менее 130 мг/л у мужчин и 120 мг/л у женщин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предельные и непредельные: алифатические, алициклические терпены (метан, пропан, </w:t>
            </w:r>
            <w:r>
              <w:rPr>
                <w:color w:val="000000"/>
                <w:sz w:val="20"/>
              </w:rPr>
              <w:t>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тромбоциты, ретикулоциты, спирография, ЭКГ. АЛТ, АСТ, биомикроскопия сред глаз (по </w:t>
            </w:r>
            <w:r>
              <w:rPr>
                <w:color w:val="000000"/>
                <w:sz w:val="20"/>
              </w:rPr>
              <w:t>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Углеводороды алифатические </w:t>
            </w:r>
            <w:r>
              <w:rPr>
                <w:color w:val="000000"/>
                <w:sz w:val="20"/>
              </w:rPr>
              <w:t>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</w:t>
            </w:r>
            <w:r>
              <w:rPr>
                <w:color w:val="000000"/>
                <w:sz w:val="20"/>
              </w:rPr>
              <w:t>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lastRenderedPageBreak/>
              <w:t>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 (при работе с винилхлоридом).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гепатобилиарной </w:t>
            </w:r>
            <w:r>
              <w:rPr>
                <w:color w:val="000000"/>
                <w:sz w:val="20"/>
              </w:rPr>
              <w:t>системы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онколог,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кожи (аллергические дерматозы, себорея, </w:t>
            </w:r>
            <w:r>
              <w:rPr>
                <w:color w:val="000000"/>
                <w:sz w:val="20"/>
              </w:rPr>
              <w:t>заболевания фолликулярного аппарата).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</w:t>
            </w:r>
            <w:r>
              <w:rPr>
                <w:color w:val="000000"/>
                <w:sz w:val="20"/>
              </w:rPr>
              <w:t>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гемоглобина менее 130 г/л у мужчин и менее 120 г/л у женщин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 и его неорганические соединения (белый, </w:t>
            </w:r>
            <w:r>
              <w:rPr>
                <w:color w:val="000000"/>
                <w:sz w:val="20"/>
              </w:rPr>
              <w:t xml:space="preserve">желтый фосфор, фосфин, фосфиды металлов, галогениды </w:t>
            </w:r>
            <w:r>
              <w:rPr>
                <w:color w:val="000000"/>
                <w:sz w:val="20"/>
              </w:rPr>
              <w:lastRenderedPageBreak/>
              <w:t>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lastRenderedPageBreak/>
              <w:t>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 и мочи, ЭКГ, Ф</w:t>
            </w:r>
            <w:r>
              <w:rPr>
                <w:color w:val="000000"/>
                <w:sz w:val="20"/>
              </w:rPr>
              <w:t xml:space="preserve">Г, при стаже более 5 лет : билирубин, АЛАТ, аспартатаминотрансфераза </w:t>
            </w:r>
            <w:r>
              <w:rPr>
                <w:color w:val="000000"/>
                <w:sz w:val="20"/>
              </w:rPr>
              <w:lastRenderedPageBreak/>
              <w:t>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полости рта (множественный кариес зуб</w:t>
            </w:r>
            <w:r>
              <w:rPr>
                <w:color w:val="000000"/>
                <w:sz w:val="20"/>
              </w:rPr>
              <w:t xml:space="preserve">ов, хронический гингивит, стоматит, </w:t>
            </w:r>
            <w:r>
              <w:rPr>
                <w:color w:val="000000"/>
                <w:sz w:val="20"/>
              </w:rPr>
              <w:lastRenderedPageBreak/>
              <w:t>пародонтит).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ФГ. При стаже более 5 лет </w:t>
            </w:r>
            <w:r>
              <w:rPr>
                <w:color w:val="000000"/>
                <w:sz w:val="20"/>
              </w:rPr>
              <w:t>- холинэстераза, билирубин ACT,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полости рта (множественный кариес </w:t>
            </w:r>
            <w:r>
              <w:rPr>
                <w:color w:val="000000"/>
                <w:sz w:val="20"/>
              </w:rPr>
              <w:t>зубов, хронический гингивит, стоматит, пародонтит).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переднего </w:t>
            </w:r>
            <w:r>
              <w:rPr>
                <w:color w:val="000000"/>
                <w:sz w:val="20"/>
              </w:rPr>
              <w:lastRenderedPageBreak/>
              <w:t>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опорно-двигательного аппарата с поражением костной структуры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</w:t>
            </w:r>
            <w:r>
              <w:rPr>
                <w:color w:val="000000"/>
                <w:sz w:val="20"/>
              </w:rPr>
              <w:t>оциты, 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</w:t>
            </w:r>
            <w:r>
              <w:rPr>
                <w:color w:val="000000"/>
                <w:sz w:val="20"/>
              </w:rPr>
              <w:t>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атрофические, эрозивные </w:t>
            </w:r>
            <w:r>
              <w:rPr>
                <w:color w:val="000000"/>
                <w:sz w:val="20"/>
              </w:rPr>
              <w:t>гастриты.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том числе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опухолей любой локализации, даже в анамнезе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Цианистые соединения: цианистоводородная кислота и ее соли, галоген и другие </w:t>
            </w:r>
            <w:r>
              <w:rPr>
                <w:color w:val="000000"/>
                <w:sz w:val="20"/>
              </w:rPr>
              <w:t xml:space="preserve">производные. Нитрилы </w:t>
            </w:r>
            <w:r>
              <w:rPr>
                <w:color w:val="000000"/>
                <w:sz w:val="20"/>
              </w:rPr>
              <w:lastRenderedPageBreak/>
              <w:t>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офтальмолог, кардиолог, </w:t>
            </w:r>
            <w:r>
              <w:rPr>
                <w:color w:val="000000"/>
                <w:sz w:val="20"/>
              </w:rPr>
              <w:lastRenderedPageBreak/>
              <w:t>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спирография, ЭКГ, ФГ, биомикроскопия переднего </w:t>
            </w:r>
            <w:r>
              <w:rPr>
                <w:color w:val="000000"/>
                <w:sz w:val="20"/>
              </w:rPr>
              <w:lastRenderedPageBreak/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Заболевания органов дыхания и сердечнососудистой</w:t>
            </w:r>
            <w:r>
              <w:rPr>
                <w:color w:val="000000"/>
                <w:sz w:val="20"/>
              </w:rPr>
              <w:t xml:space="preserve"> системы, </w:t>
            </w:r>
            <w:r>
              <w:rPr>
                <w:color w:val="000000"/>
                <w:sz w:val="20"/>
              </w:rPr>
              <w:lastRenderedPageBreak/>
              <w:t>препятствующие работе в противогазе.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сложные (этилацетат, </w:t>
            </w:r>
            <w:r>
              <w:rPr>
                <w:color w:val="000000"/>
                <w:sz w:val="20"/>
              </w:rPr>
              <w:t>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</w:t>
            </w:r>
            <w:r>
              <w:rPr>
                <w:color w:val="000000"/>
                <w:sz w:val="20"/>
              </w:rPr>
              <w:t>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</w:t>
            </w:r>
            <w:r>
              <w:rPr>
                <w:color w:val="000000"/>
                <w:sz w:val="20"/>
              </w:rPr>
              <w:t>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Красители и пигменты органические (азокрасителиК, бензидиновыеК, фталоцианиновые, хлортиазиновые): Производство, </w:t>
            </w:r>
            <w:r>
              <w:rPr>
                <w:color w:val="000000"/>
                <w:sz w:val="20"/>
              </w:rPr>
              <w:t>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обостряющиеся заболевания гепатобилиарной </w:t>
            </w:r>
            <w:r>
              <w:rPr>
                <w:color w:val="000000"/>
                <w:sz w:val="20"/>
              </w:rPr>
              <w:t>и мочевыводящей систем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</w:t>
            </w:r>
            <w:r>
              <w:rPr>
                <w:color w:val="000000"/>
                <w:sz w:val="20"/>
              </w:rPr>
              <w:t>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заболевания </w:t>
            </w:r>
            <w:r>
              <w:rPr>
                <w:color w:val="000000"/>
                <w:sz w:val="20"/>
              </w:rPr>
              <w:t>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Фосфорорганические </w:t>
            </w:r>
            <w:r>
              <w:rPr>
                <w:color w:val="000000"/>
                <w:sz w:val="20"/>
              </w:rPr>
              <w:lastRenderedPageBreak/>
              <w:t>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невропатолог, оториноларинголог, дерматовене - ролог, гинеколог, офт</w:t>
            </w:r>
            <w:r>
              <w:rPr>
                <w:color w:val="000000"/>
                <w:sz w:val="20"/>
              </w:rPr>
              <w:t>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</w:t>
            </w:r>
            <w:r>
              <w:rPr>
                <w:color w:val="000000"/>
                <w:sz w:val="20"/>
              </w:rPr>
              <w:lastRenderedPageBreak/>
              <w:t>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печени,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t>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</w:t>
            </w:r>
            <w:r>
              <w:rPr>
                <w:color w:val="000000"/>
                <w:sz w:val="20"/>
              </w:rPr>
              <w:t xml:space="preserve">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дерматовенеролог, аллерголог, </w:t>
            </w:r>
            <w:r>
              <w:rPr>
                <w:color w:val="000000"/>
                <w:sz w:val="20"/>
              </w:rPr>
              <w:t>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с </w:t>
            </w:r>
            <w:r>
              <w:rPr>
                <w:color w:val="000000"/>
                <w:sz w:val="20"/>
              </w:rPr>
              <w:t>биомикроскопия переднего отрезка глаза 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</w:t>
            </w:r>
            <w:r>
              <w:rPr>
                <w:color w:val="000000"/>
                <w:sz w:val="20"/>
              </w:rPr>
              <w:t>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и 120 мг/л у </w:t>
            </w:r>
            <w:r>
              <w:rPr>
                <w:color w:val="000000"/>
                <w:sz w:val="20"/>
              </w:rPr>
              <w:t>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эндокринолог, гинеколог, </w:t>
            </w:r>
            <w:r>
              <w:rPr>
                <w:color w:val="000000"/>
                <w:sz w:val="20"/>
              </w:rPr>
              <w:lastRenderedPageBreak/>
              <w:t>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</w:t>
            </w:r>
            <w:r>
              <w:rPr>
                <w:color w:val="000000"/>
                <w:sz w:val="20"/>
              </w:rPr>
              <w:t>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</w:t>
            </w:r>
            <w:r>
              <w:rPr>
                <w:color w:val="000000"/>
                <w:sz w:val="20"/>
              </w:rPr>
              <w:t xml:space="preserve">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заболевание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</w:t>
            </w:r>
            <w:r>
              <w:rPr>
                <w:color w:val="000000"/>
                <w:sz w:val="20"/>
              </w:rPr>
              <w:t>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Полиакрилаты: полиметакрилат (оргстекло, плексиглас), </w:t>
            </w:r>
            <w:r>
              <w:rPr>
                <w:color w:val="000000"/>
                <w:sz w:val="20"/>
              </w:rPr>
              <w:lastRenderedPageBreak/>
              <w:t>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терапевт, дерматовенеролог, </w:t>
            </w:r>
            <w:r>
              <w:rPr>
                <w:color w:val="000000"/>
                <w:sz w:val="20"/>
              </w:rPr>
              <w:lastRenderedPageBreak/>
              <w:t xml:space="preserve">оториноларинголог, невропатолог,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lastRenderedPageBreak/>
              <w:t>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изменения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</w:t>
            </w:r>
            <w:r>
              <w:rPr>
                <w:color w:val="000000"/>
                <w:sz w:val="20"/>
              </w:rPr>
              <w:t xml:space="preserve">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ПоливинилхлоридА, К (далее - ПВХ), винипласты, перхлорвиниловая </w:t>
            </w:r>
            <w:r>
              <w:rPr>
                <w:color w:val="000000"/>
                <w:sz w:val="20"/>
              </w:rPr>
              <w:t>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</w:t>
            </w:r>
            <w:r>
              <w:rPr>
                <w:color w:val="000000"/>
                <w:sz w:val="20"/>
              </w:rPr>
              <w:t>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t>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дыхательных путей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оторинолариголог, невропатолог,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и 120 мг/л у женщин, лейкоцитов менее 4,5 </w:t>
            </w:r>
            <w:r>
              <w:rPr>
                <w:color w:val="000000"/>
                <w:sz w:val="20"/>
              </w:rPr>
              <w:lastRenderedPageBreak/>
              <w:t>х109/л, тромбоцитов менее 180000.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невропатолог, </w:t>
            </w:r>
            <w:r>
              <w:rPr>
                <w:color w:val="000000"/>
                <w:sz w:val="20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Полиэфиры (лавсан и другие):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ФенопластыА </w:t>
            </w:r>
            <w:r>
              <w:rPr>
                <w:color w:val="000000"/>
                <w:sz w:val="20"/>
              </w:rPr>
              <w:t>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др. 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оториноларинголог, невропатолог,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субатрофические и а</w:t>
            </w:r>
            <w:r>
              <w:rPr>
                <w:color w:val="000000"/>
                <w:sz w:val="20"/>
              </w:rPr>
              <w:t>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субатрофические и аллергические </w:t>
            </w:r>
            <w:r>
              <w:rPr>
                <w:color w:val="000000"/>
                <w:sz w:val="20"/>
              </w:rPr>
              <w:t>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</w:t>
            </w:r>
            <w:r>
              <w:rPr>
                <w:color w:val="000000"/>
                <w:sz w:val="20"/>
              </w:rPr>
              <w:t>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</w:t>
            </w:r>
            <w:r>
              <w:rPr>
                <w:color w:val="000000"/>
                <w:sz w:val="20"/>
              </w:rPr>
              <w:t>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кожи (гиперкератозы, дискератозы).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Жирная себорея, заболевания фолликулярного аппарата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Фосфорные удобрения (аммофос, нитрофоска) </w:t>
            </w:r>
            <w:r>
              <w:rPr>
                <w:color w:val="000000"/>
                <w:sz w:val="20"/>
              </w:rPr>
              <w:lastRenderedPageBreak/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t xml:space="preserve">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Тотальные дистрофические и </w:t>
            </w:r>
            <w:r>
              <w:rPr>
                <w:color w:val="000000"/>
                <w:sz w:val="20"/>
              </w:rPr>
              <w:lastRenderedPageBreak/>
              <w:t>аллергические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бронхолегочной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Азотные удобрения (нитрат </w:t>
            </w:r>
            <w:r>
              <w:rPr>
                <w:color w:val="000000"/>
                <w:sz w:val="20"/>
              </w:rPr>
              <w:t>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Кандидоз, микозы, дисбактериоз. Хронические заболевания почек и </w:t>
            </w:r>
            <w:r>
              <w:rPr>
                <w:color w:val="000000"/>
                <w:sz w:val="20"/>
              </w:rPr>
              <w:t>мочевыводящих путей с почечной недостаточностью.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Противоопухолевые препараты </w:t>
            </w:r>
            <w:r>
              <w:rPr>
                <w:color w:val="000000"/>
                <w:sz w:val="20"/>
              </w:rPr>
              <w:t>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</w:t>
            </w:r>
            <w:r>
              <w:rPr>
                <w:color w:val="000000"/>
                <w:sz w:val="20"/>
              </w:rPr>
              <w:lastRenderedPageBreak/>
              <w:t>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</w:t>
            </w:r>
            <w:r>
              <w:rPr>
                <w:color w:val="000000"/>
                <w:sz w:val="20"/>
              </w:rPr>
              <w:t>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Кремния диоксид (кремнезем) </w:t>
            </w:r>
            <w:r>
              <w:rPr>
                <w:color w:val="000000"/>
                <w:sz w:val="20"/>
              </w:rPr>
              <w:t>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</w:t>
            </w:r>
            <w:r>
              <w:rPr>
                <w:color w:val="000000"/>
                <w:sz w:val="20"/>
              </w:rPr>
              <w:t>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перенесенного </w:t>
            </w:r>
            <w:r>
              <w:rPr>
                <w:color w:val="000000"/>
                <w:sz w:val="20"/>
              </w:rPr>
              <w:t>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</w:t>
            </w:r>
            <w:r>
              <w:rPr>
                <w:color w:val="000000"/>
                <w:sz w:val="20"/>
              </w:rPr>
              <w:t xml:space="preserve">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</w:t>
            </w:r>
            <w:r>
              <w:rPr>
                <w:color w:val="000000"/>
                <w:sz w:val="20"/>
              </w:rPr>
              <w:t>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t>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Асбест и </w:t>
            </w:r>
            <w:r>
              <w:rPr>
                <w:color w:val="000000"/>
                <w:sz w:val="20"/>
              </w:rPr>
              <w:t>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>
              <w:rPr>
                <w:color w:val="000000"/>
                <w:sz w:val="20"/>
              </w:rPr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</w:t>
            </w:r>
            <w:r>
              <w:rPr>
                <w:color w:val="000000"/>
                <w:sz w:val="20"/>
              </w:rPr>
              <w:t xml:space="preserve"> дыхания и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</w:t>
            </w:r>
            <w:r>
              <w:rPr>
                <w:color w:val="000000"/>
                <w:sz w:val="20"/>
              </w:rPr>
              <w:t xml:space="preserve">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Глина, шамот, бокситы, нефелиновые сиениты, </w:t>
            </w:r>
            <w:r>
              <w:rPr>
                <w:color w:val="000000"/>
                <w:sz w:val="20"/>
              </w:rPr>
              <w:t>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</w:t>
            </w:r>
            <w:r>
              <w:rPr>
                <w:color w:val="000000"/>
                <w:sz w:val="20"/>
              </w:rPr>
              <w:t>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</w:t>
            </w:r>
            <w:r>
              <w:rPr>
                <w:color w:val="000000"/>
                <w:sz w:val="20"/>
              </w:rPr>
              <w:t>и др.Ф,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</w:t>
            </w:r>
            <w:r>
              <w:rPr>
                <w:color w:val="000000"/>
                <w:sz w:val="20"/>
              </w:rPr>
              <w:t>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</w:t>
            </w:r>
            <w:r>
              <w:rPr>
                <w:color w:val="000000"/>
                <w:sz w:val="20"/>
              </w:rPr>
              <w:t>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Аэрозоли металлов (железо, алюминий) </w:t>
            </w:r>
            <w:r>
              <w:rPr>
                <w:color w:val="000000"/>
                <w:sz w:val="20"/>
              </w:rPr>
              <w:t>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</w:t>
            </w:r>
            <w:r>
              <w:rPr>
                <w:color w:val="000000"/>
                <w:sz w:val="20"/>
              </w:rPr>
              <w:t xml:space="preserve">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</w:t>
            </w:r>
            <w:r>
              <w:rPr>
                <w:color w:val="000000"/>
                <w:sz w:val="20"/>
              </w:rPr>
              <w:t>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lastRenderedPageBreak/>
              <w:t>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Тотальные дистрофические и </w:t>
            </w:r>
            <w:r>
              <w:rPr>
                <w:color w:val="000000"/>
                <w:sz w:val="20"/>
              </w:rPr>
              <w:t>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</w:t>
            </w:r>
            <w:r>
              <w:rPr>
                <w:color w:val="000000"/>
                <w:sz w:val="20"/>
              </w:rPr>
              <w:t>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Антрацит и др. ископаемые углиФ, углепородные пыли с содержанием свободного диоксида кремния от 5 до 10 %; коксы - каменно- угольный,</w:t>
            </w:r>
            <w:r>
              <w:rPr>
                <w:color w:val="000000"/>
                <w:sz w:val="20"/>
              </w:rPr>
              <w:t xml:space="preserve">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</w:t>
            </w:r>
            <w:r>
              <w:rPr>
                <w:color w:val="000000"/>
                <w:sz w:val="20"/>
              </w:rPr>
              <w:t>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</w:t>
            </w:r>
            <w:r>
              <w:rPr>
                <w:color w:val="000000"/>
                <w:sz w:val="20"/>
              </w:rPr>
              <w:t xml:space="preserve">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рецидивирующие </w:t>
            </w:r>
            <w:r>
              <w:rPr>
                <w:color w:val="000000"/>
                <w:sz w:val="20"/>
              </w:rPr>
              <w:t>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</w:t>
            </w:r>
            <w:r>
              <w:rPr>
                <w:color w:val="000000"/>
                <w:sz w:val="20"/>
              </w:rPr>
              <w:lastRenderedPageBreak/>
              <w:t>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Алмазы природные и искусственные, </w:t>
            </w:r>
            <w:r>
              <w:rPr>
                <w:color w:val="000000"/>
                <w:sz w:val="20"/>
              </w:rPr>
              <w:t>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</w:t>
            </w:r>
            <w:r>
              <w:rPr>
                <w:color w:val="000000"/>
                <w:sz w:val="20"/>
              </w:rPr>
              <w:t>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t>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Руды полиметаллические </w:t>
            </w:r>
            <w:r>
              <w:rPr>
                <w:color w:val="000000"/>
                <w:sz w:val="20"/>
              </w:rPr>
              <w:t>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органов дыхания и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металлов, входящих в состав руд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Сварочные аэрозоли содержащие марганец (20 % и более), никель, хром, соединения фтора, бериллий, свинец, в </w:t>
            </w:r>
            <w:r>
              <w:rPr>
                <w:color w:val="000000"/>
                <w:sz w:val="20"/>
              </w:rPr>
              <w:t>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</w:t>
            </w:r>
            <w:r>
              <w:rPr>
                <w:color w:val="000000"/>
                <w:sz w:val="20"/>
              </w:rPr>
              <w:t>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</w:t>
            </w:r>
            <w:r>
              <w:rPr>
                <w:color w:val="000000"/>
                <w:sz w:val="20"/>
              </w:rPr>
              <w:t>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(пороки развития) органов дыхания и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Сварочные аэрозоли содержание менее 20 % марганца, оксидов железа, алюминий, магний, титан, медь, цинк, молибден,</w:t>
            </w:r>
            <w:r>
              <w:rPr>
                <w:color w:val="000000"/>
                <w:sz w:val="20"/>
              </w:rPr>
              <w:t xml:space="preserve">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</w:t>
            </w:r>
            <w:r>
              <w:rPr>
                <w:color w:val="000000"/>
                <w:sz w:val="20"/>
              </w:rPr>
              <w:t>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>
              <w:rPr>
                <w:color w:val="000000"/>
                <w:sz w:val="20"/>
              </w:rPr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перегородки, препятствующее носовому дыханию.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заболевания. Кандидоз и </w:t>
            </w:r>
            <w:r>
              <w:rPr>
                <w:color w:val="000000"/>
                <w:sz w:val="20"/>
              </w:rPr>
              <w:t>другие микозы.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Ферментные препараты, биостимуляторыА, аллергены для диагностики и лечения, препараты крови, инфицированный </w:t>
            </w:r>
            <w:r>
              <w:rPr>
                <w:color w:val="000000"/>
                <w:sz w:val="20"/>
              </w:rPr>
              <w:lastRenderedPageBreak/>
              <w:t>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Большие остаточные изменения после перенесенного </w:t>
            </w:r>
            <w:r>
              <w:rPr>
                <w:color w:val="000000"/>
                <w:sz w:val="20"/>
              </w:rPr>
              <w:lastRenderedPageBreak/>
              <w:t xml:space="preserve">туберкулеза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</w:t>
            </w:r>
            <w:r>
              <w:rPr>
                <w:color w:val="000000"/>
                <w:sz w:val="20"/>
              </w:rPr>
              <w:t>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 и </w:t>
            </w:r>
            <w:r>
              <w:rPr>
                <w:color w:val="000000"/>
                <w:sz w:val="20"/>
              </w:rPr>
              <w:t>переднего отрезка глаза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положительной лабораторной </w:t>
            </w:r>
            <w:r>
              <w:rPr>
                <w:color w:val="000000"/>
                <w:sz w:val="20"/>
              </w:rPr>
              <w:t>реакцией на наличие возбудителей.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спирография, ЭКГ, ФГ, HbsAg, a-Hbcor IgM, a-HCV-IgG; ВИЧ, билирубин, ACT, АЛТ исследования УЗИ органов брюшной полости *осмотр переднего отре</w:t>
            </w:r>
            <w:r>
              <w:rPr>
                <w:color w:val="000000"/>
                <w:sz w:val="20"/>
              </w:rPr>
              <w:t>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положительной лабораторной реакцией на наличие возбудителей.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офтальмолог, дерматовенеролог, </w:t>
            </w:r>
            <w:r>
              <w:rPr>
                <w:color w:val="000000"/>
                <w:sz w:val="20"/>
              </w:rPr>
              <w:lastRenderedPageBreak/>
              <w:t>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Эритроциты, лейкоцитарная формула, </w:t>
            </w:r>
            <w:r>
              <w:rPr>
                <w:color w:val="000000"/>
                <w:sz w:val="20"/>
              </w:rPr>
              <w:t xml:space="preserve">гемоглобин, тромбоциты, ФГ, ЭКГ, спирография, исследование мочи на содержание урана (для лиц, работающих по </w:t>
            </w:r>
            <w:r>
              <w:rPr>
                <w:color w:val="000000"/>
                <w:sz w:val="20"/>
              </w:rPr>
              <w:lastRenderedPageBreak/>
              <w:t>добыче и переработке урана) измерение массы урана только для природного или объединенного урана, или измерение суммарной активности всех изотопов ур</w:t>
            </w:r>
            <w:r>
              <w:rPr>
                <w:color w:val="000000"/>
                <w:sz w:val="20"/>
              </w:rPr>
              <w:t>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Лейкоцитов менее 4,5х 109/л; тромбоцитов менее 180000.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Лучевая болезнь и ее </w:t>
            </w:r>
            <w:r>
              <w:rPr>
                <w:color w:val="000000"/>
                <w:sz w:val="20"/>
              </w:rPr>
              <w:t>последствия.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</w:t>
            </w:r>
            <w:r>
              <w:rPr>
                <w:color w:val="000000"/>
                <w:sz w:val="20"/>
              </w:rPr>
              <w:t>коррекцией не менее 0,5 на одном глазу и 0,2 на другом.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>II, III, IV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</w:t>
            </w:r>
            <w:r>
              <w:rPr>
                <w:color w:val="000000"/>
                <w:sz w:val="20"/>
              </w:rPr>
              <w:t>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и </w:t>
            </w:r>
            <w:r>
              <w:rPr>
                <w:color w:val="000000"/>
                <w:sz w:val="20"/>
              </w:rPr>
              <w:lastRenderedPageBreak/>
              <w:t>центральной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заболевания,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не ниже 0,5 Д на одном глазу и 0,2 Д на другом глазу.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Миопия свыше 4,0 Д и /или </w:t>
            </w:r>
            <w:r>
              <w:rPr>
                <w:color w:val="000000"/>
                <w:sz w:val="20"/>
              </w:rPr>
              <w:t>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рецидивирующие заболевания кожи и ее придатков с частотой обострения 4 раза и </w:t>
            </w:r>
            <w:r>
              <w:rPr>
                <w:color w:val="000000"/>
                <w:sz w:val="20"/>
              </w:rPr>
              <w:t>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верхних дыхательных путей и кожи, склонные к перерождению (хронический </w:t>
            </w:r>
            <w:r>
              <w:rPr>
                <w:color w:val="000000"/>
                <w:sz w:val="20"/>
              </w:rP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Электромагнитное </w:t>
            </w:r>
            <w:r>
              <w:rPr>
                <w:color w:val="000000"/>
                <w:sz w:val="20"/>
              </w:rPr>
              <w:t>излучение оптического диапазона (излучение от лазеров III и IV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Выраженные </w:t>
            </w:r>
            <w:r>
              <w:rPr>
                <w:color w:val="000000"/>
                <w:sz w:val="20"/>
              </w:rPr>
              <w:t>расстройства вегетативной (автономной)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ретикулоциты тромбоциты базофильная зернистость </w:t>
            </w:r>
            <w:r>
              <w:rPr>
                <w:color w:val="000000"/>
                <w:sz w:val="20"/>
              </w:rPr>
              <w:t>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осложненная.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Дегенеративно-дистрофические </w:t>
            </w:r>
            <w:r>
              <w:rPr>
                <w:color w:val="000000"/>
                <w:sz w:val="20"/>
              </w:rPr>
              <w:lastRenderedPageBreak/>
              <w:t>заболевания сетчатки глаз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Холодовая проба, </w:t>
            </w:r>
            <w:r>
              <w:rPr>
                <w:color w:val="000000"/>
                <w:sz w:val="20"/>
              </w:rPr>
              <w:t>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</w:t>
            </w:r>
            <w:r>
              <w:rPr>
                <w:color w:val="000000"/>
                <w:sz w:val="20"/>
              </w:rPr>
              <w:t>ий ангиоспазм.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положения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Высокая и осложненная близорукость выше </w:t>
            </w:r>
            <w:r>
              <w:rPr>
                <w:color w:val="000000"/>
                <w:sz w:val="20"/>
              </w:rPr>
              <w:t>8,0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и синдром </w:t>
            </w:r>
            <w:r>
              <w:rPr>
                <w:color w:val="000000"/>
                <w:sz w:val="20"/>
              </w:rPr>
              <w:t>Рейно.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 любой </w:t>
            </w:r>
            <w:r>
              <w:rPr>
                <w:color w:val="000000"/>
                <w:sz w:val="20"/>
              </w:rPr>
              <w:t>этиологии.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или осложненная близорукость (выше 8,0 Д).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Стойкие (3 и более мес.) понижения слуха (менее 5 м) хотя бы на </w:t>
            </w:r>
            <w:r>
              <w:rPr>
                <w:color w:val="000000"/>
                <w:sz w:val="20"/>
              </w:rPr>
              <w:t>одно ухо, любой этиологии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понижения слуха, хотя бы на одно ухо, любой этиологии.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Отосклероз и другие хронические заболевания уха с </w:t>
            </w:r>
            <w:r>
              <w:rPr>
                <w:color w:val="000000"/>
                <w:sz w:val="20"/>
              </w:rPr>
              <w:t xml:space="preserve">неблагоприятным </w:t>
            </w:r>
            <w:r>
              <w:rPr>
                <w:color w:val="000000"/>
                <w:sz w:val="20"/>
              </w:rPr>
              <w:lastRenderedPageBreak/>
              <w:t>прогнозом.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центральной и периферической нервной системы независимо от степени </w:t>
            </w:r>
            <w:r>
              <w:rPr>
                <w:color w:val="000000"/>
                <w:sz w:val="20"/>
              </w:rPr>
              <w:t>компенсации.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по показаниям: реовазография периферических сосудов, </w:t>
            </w:r>
            <w:r>
              <w:rPr>
                <w:color w:val="000000"/>
                <w:sz w:val="20"/>
              </w:rPr>
              <w:t>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(болезнь и </w:t>
            </w:r>
            <w:r>
              <w:rPr>
                <w:color w:val="000000"/>
                <w:sz w:val="20"/>
              </w:rPr>
              <w:t>синдром Рейно)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анализ крови, ФГ, исследование вестибулярного </w:t>
            </w:r>
            <w:r>
              <w:rPr>
                <w:color w:val="000000"/>
                <w:sz w:val="20"/>
              </w:rPr>
              <w:t>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отит, атрофические рубцы бара банных перепонок.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в том числе болезнь </w:t>
            </w:r>
            <w:r>
              <w:rPr>
                <w:color w:val="000000"/>
                <w:sz w:val="20"/>
              </w:rPr>
              <w:t>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центральной </w:t>
            </w:r>
            <w:r>
              <w:rPr>
                <w:color w:val="000000"/>
                <w:sz w:val="20"/>
              </w:rPr>
              <w:lastRenderedPageBreak/>
              <w:t>и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сердца, независимо от степени их компенсации.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с наклонностью к ущемлению.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</w:t>
            </w:r>
            <w:r>
              <w:rPr>
                <w:color w:val="000000"/>
                <w:sz w:val="20"/>
              </w:rPr>
              <w:t>травм.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</w:t>
            </w:r>
            <w:r>
              <w:rPr>
                <w:color w:val="000000"/>
                <w:sz w:val="20"/>
              </w:rPr>
              <w:t xml:space="preserve"> варикозное расширение вен, 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Повышение температуры до 40С </w:t>
            </w:r>
            <w:r>
              <w:rPr>
                <w:color w:val="000000"/>
                <w:sz w:val="20"/>
              </w:rPr>
              <w:t>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сосудов, периферический ангиоспазм.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Выраженное варикозное </w:t>
            </w:r>
            <w:r>
              <w:rPr>
                <w:color w:val="000000"/>
                <w:sz w:val="20"/>
              </w:rPr>
              <w:t>расширение вен, 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</w:t>
            </w:r>
            <w:r>
              <w:rPr>
                <w:color w:val="000000"/>
                <w:sz w:val="20"/>
              </w:rPr>
              <w:t xml:space="preserve">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Хронические за</w:t>
            </w:r>
            <w:r>
              <w:rPr>
                <w:color w:val="000000"/>
                <w:sz w:val="20"/>
              </w:rPr>
              <w:t>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Выраженный энтероптоз, грыжи, выпадение прямой кишки, </w:t>
            </w:r>
            <w:r>
              <w:rPr>
                <w:color w:val="000000"/>
                <w:sz w:val="20"/>
              </w:rPr>
              <w:t>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подъемом и перемещение тяжестей (постоянно более 2-х раз в час) мужчины </w:t>
            </w:r>
            <w:r>
              <w:rPr>
                <w:color w:val="000000"/>
                <w:sz w:val="20"/>
              </w:rPr>
              <w:t>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</w:t>
            </w:r>
            <w:r>
              <w:rPr>
                <w:color w:val="000000"/>
                <w:sz w:val="20"/>
              </w:rPr>
              <w:t>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подъемом и перемещением тяжестей при чередовании с другой работой (до 2-х раз в час): мужчины более 30 </w:t>
            </w:r>
            <w:r>
              <w:rPr>
                <w:color w:val="000000"/>
                <w:sz w:val="20"/>
              </w:rPr>
              <w:t>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Миопия </w:t>
            </w:r>
            <w:r>
              <w:rPr>
                <w:color w:val="000000"/>
                <w:sz w:val="20"/>
              </w:rPr>
              <w:t>высокой степени. Опущение (выпадение)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</w:t>
            </w:r>
            <w:r>
              <w:rPr>
                <w:color w:val="000000"/>
                <w:sz w:val="20"/>
              </w:rPr>
              <w:t>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периодическим перемещением суммарной массы грузов в течение каждого часа (смены) с рабочей поверхности: мужчины более </w:t>
            </w:r>
            <w:r>
              <w:rPr>
                <w:color w:val="000000"/>
                <w:sz w:val="20"/>
              </w:rPr>
              <w:t>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</w:t>
            </w:r>
            <w:r>
              <w:rPr>
                <w:color w:val="000000"/>
                <w:sz w:val="20"/>
              </w:rPr>
              <w:t>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(детали, инструменты) на</w:t>
            </w:r>
            <w:r>
              <w:rPr>
                <w:color w:val="000000"/>
                <w:sz w:val="20"/>
              </w:rPr>
              <w:t xml:space="preserve">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</w:t>
            </w:r>
            <w:r>
              <w:rPr>
                <w:color w:val="000000"/>
                <w:sz w:val="20"/>
              </w:rPr>
              <w:t xml:space="preserve">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заболевания матки и придатков с </w:t>
            </w:r>
            <w:r>
              <w:rPr>
                <w:color w:val="000000"/>
                <w:sz w:val="20"/>
              </w:rPr>
              <w:t>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периодическим удержанием груза (детали инструменты) на весу, приложение усилий (кг. Сек) в течение смены двумя руками:</w:t>
            </w:r>
            <w:r>
              <w:rPr>
                <w:color w:val="000000"/>
                <w:sz w:val="20"/>
              </w:rPr>
              <w:t xml:space="preserve"> 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</w:t>
            </w:r>
            <w:r>
              <w:rPr>
                <w:color w:val="000000"/>
                <w:sz w:val="20"/>
              </w:rPr>
              <w:t>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Миопия высокой степени. Опущение (выпадение)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Деформирующий </w:t>
            </w:r>
            <w:r>
              <w:rPr>
                <w:color w:val="000000"/>
                <w:sz w:val="20"/>
              </w:rPr>
              <w:t>остеартроз локтевых суставов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ФГ. При стаже </w:t>
            </w:r>
            <w:r>
              <w:rPr>
                <w:color w:val="000000"/>
                <w:sz w:val="20"/>
              </w:rPr>
              <w:t>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Опущение (выпадение) женских половых органо</w:t>
            </w:r>
            <w:r>
              <w:rPr>
                <w:color w:val="000000"/>
                <w:sz w:val="20"/>
              </w:rPr>
              <w:t>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или пояснично-крестцовый остеохондроз, сопровождаемый протрузией или </w:t>
            </w:r>
            <w:r>
              <w:rPr>
                <w:color w:val="000000"/>
                <w:sz w:val="20"/>
              </w:rPr>
              <w:t xml:space="preserve">грыжей позвоночного диска, состояния после оперативного лечения по </w:t>
            </w:r>
            <w:r>
              <w:rPr>
                <w:color w:val="000000"/>
                <w:sz w:val="20"/>
              </w:rPr>
              <w:lastRenderedPageBreak/>
              <w:t>поводу грыжи диска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невропатолог, </w:t>
            </w:r>
            <w:r>
              <w:rPr>
                <w:color w:val="000000"/>
                <w:sz w:val="20"/>
              </w:rPr>
              <w:t>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  <w:r>
              <w:rPr>
                <w:color w:val="000000"/>
                <w:sz w:val="20"/>
              </w:rPr>
              <w:t xml:space="preserve"> 2 и 3 степени 3 и 4 класса риска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остроты зрения, скиоскопия, </w:t>
            </w:r>
            <w:r>
              <w:rPr>
                <w:color w:val="000000"/>
                <w:sz w:val="20"/>
              </w:rPr>
              <w:t>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при предварительном медосмотре ниже 1,0, при повторных периодических медосмотрах ниже 0,8 на од</w:t>
            </w:r>
            <w:r>
              <w:rPr>
                <w:color w:val="000000"/>
                <w:sz w:val="20"/>
              </w:rPr>
              <w:t>ном глазу и 0,5 на другом глазу.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</w:t>
            </w:r>
            <w:r>
              <w:rPr>
                <w:color w:val="000000"/>
                <w:sz w:val="20"/>
              </w:rPr>
              <w:t xml:space="preserve">щение, биомикроскопия сред глаза, </w:t>
            </w:r>
            <w:r>
              <w:rPr>
                <w:color w:val="000000"/>
                <w:sz w:val="20"/>
              </w:rPr>
              <w:lastRenderedPageBreak/>
              <w:t>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Острота зрения с коррекцией при предварительном профилактическом осмотре ниже 1,0, при повторных и периодических медицинских осмотрах </w:t>
            </w:r>
            <w:r>
              <w:rPr>
                <w:color w:val="000000"/>
                <w:sz w:val="20"/>
              </w:rPr>
              <w:lastRenderedPageBreak/>
              <w:t>ниже 0,8 на одном глазу и 0,5 на другом глазу.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рефракции при </w:t>
            </w:r>
            <w:r>
              <w:rPr>
                <w:color w:val="000000"/>
                <w:sz w:val="20"/>
              </w:rPr>
              <w:t>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бинокулярного </w:t>
            </w:r>
            <w:r>
              <w:rPr>
                <w:color w:val="000000"/>
                <w:sz w:val="20"/>
              </w:rPr>
              <w:t>зрения. 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 Глаукома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Профессии, связанные с зрительно напряженными работами с объектом </w:t>
            </w:r>
            <w:r>
              <w:rPr>
                <w:color w:val="000000"/>
                <w:sz w:val="20"/>
              </w:rPr>
              <w:t>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</w:t>
            </w:r>
            <w:r>
              <w:rPr>
                <w:color w:val="000000"/>
                <w:sz w:val="20"/>
              </w:rPr>
              <w:t>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</w:t>
            </w:r>
            <w:r>
              <w:rPr>
                <w:color w:val="000000"/>
                <w:sz w:val="20"/>
              </w:rPr>
              <w:t>опия выше 6,0 Д, астигматизм выше 4,0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 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</w:t>
            </w:r>
            <w:r>
              <w:rPr>
                <w:color w:val="000000"/>
                <w:sz w:val="20"/>
              </w:rPr>
              <w:t>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не менее 0,5 Д на одном глазу и 0,2 на другом</w:t>
            </w:r>
            <w:r>
              <w:rPr>
                <w:color w:val="000000"/>
                <w:sz w:val="20"/>
              </w:rPr>
              <w:t xml:space="preserve">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8,0 Д, гиперметропия не более 8,0 Д, астигматизм не более 4,0 Д, при повторных периоди</w:t>
            </w:r>
            <w:r>
              <w:rPr>
                <w:color w:val="000000"/>
                <w:sz w:val="20"/>
              </w:rPr>
              <w:t>ческих осмотрах.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или аллергические заболевания защитного аппарата и оболочек глазного </w:t>
            </w:r>
            <w:r>
              <w:rPr>
                <w:color w:val="000000"/>
                <w:sz w:val="20"/>
              </w:rPr>
              <w:t>яблока. Заболевания зрительного нерва, сетчатки.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Нарастающий офтальмотонус.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0,9 на одном и 0,6 на д</w:t>
            </w:r>
            <w:r>
              <w:rPr>
                <w:color w:val="000000"/>
                <w:sz w:val="20"/>
              </w:rPr>
              <w:t xml:space="preserve">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</w:t>
            </w:r>
            <w:r>
              <w:rPr>
                <w:color w:val="000000"/>
                <w:sz w:val="20"/>
              </w:rPr>
              <w:lastRenderedPageBreak/>
              <w:t>гиперметропия не более 2,0 Д, астигматизм не более 1,5 Д при предварительном медосмот</w:t>
            </w:r>
            <w:r>
              <w:rPr>
                <w:color w:val="000000"/>
                <w:sz w:val="20"/>
              </w:rPr>
              <w:t>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 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связанные с работой на персональном компьютере, и/или с ремонтом, обслуживанием </w:t>
            </w:r>
            <w:r>
              <w:rPr>
                <w:color w:val="000000"/>
                <w:sz w:val="20"/>
              </w:rPr>
              <w:t>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зрения, офтальмотонометрия, скиаскопия, рефрактометрия, объем аккомодации, исследование бинокулярного зрения, цветоощущение, </w:t>
            </w:r>
            <w:r>
              <w:rPr>
                <w:color w:val="000000"/>
                <w:sz w:val="20"/>
              </w:rPr>
              <w:t>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</w:t>
            </w:r>
            <w:r>
              <w:rPr>
                <w:color w:val="000000"/>
                <w:sz w:val="20"/>
              </w:rPr>
              <w:t>цией) при повторном периодическом медосмотре.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</w:t>
            </w:r>
            <w:r>
              <w:rPr>
                <w:color w:val="000000"/>
                <w:sz w:val="20"/>
              </w:rPr>
              <w:t xml:space="preserve">ее 2,0 Д при повторных периодических </w:t>
            </w:r>
            <w:r>
              <w:rPr>
                <w:color w:val="000000"/>
                <w:sz w:val="20"/>
              </w:rPr>
              <w:lastRenderedPageBreak/>
              <w:t>медосмотрах.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цветоощущения, если цвет несет информационную нагрузку.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воспалительные и аллергические заболевания переднего </w:t>
            </w:r>
            <w:r>
              <w:rPr>
                <w:color w:val="000000"/>
                <w:sz w:val="20"/>
              </w:rPr>
              <w:t>отрезка глаза допуск к работе индивидуально.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Глаукома, начиная от Iiв стадии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ЭКГ, ФГ, общий анализ </w:t>
            </w:r>
            <w:r>
              <w:rPr>
                <w:color w:val="000000"/>
                <w:sz w:val="20"/>
              </w:rPr>
              <w:t>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дерматовенеролог, невролог, </w:t>
            </w:r>
            <w:r>
              <w:rPr>
                <w:color w:val="000000"/>
                <w:sz w:val="20"/>
              </w:rPr>
              <w:t>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Верхолазные работы* и профессии,</w:t>
            </w:r>
            <w:r>
              <w:rPr>
                <w:color w:val="000000"/>
                <w:sz w:val="20"/>
              </w:rPr>
              <w:t xml:space="preserve">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</w:t>
            </w:r>
            <w:r>
              <w:rPr>
                <w:color w:val="000000"/>
                <w:sz w:val="20"/>
              </w:rPr>
              <w:t>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опухоли,</w:t>
            </w:r>
            <w:r>
              <w:rPr>
                <w:color w:val="000000"/>
                <w:sz w:val="20"/>
              </w:rPr>
              <w:t xml:space="preserve"> препятствующие выполнению работ </w:t>
            </w:r>
            <w:r>
              <w:rPr>
                <w:color w:val="000000"/>
                <w:sz w:val="20"/>
              </w:rPr>
              <w:lastRenderedPageBreak/>
              <w:t>средней тяжести.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Выраженное расширение вен, тромбофлебит нижних конечностей, геморрой с частыми обострениями и </w:t>
            </w:r>
            <w:r>
              <w:rPr>
                <w:color w:val="000000"/>
                <w:sz w:val="20"/>
              </w:rPr>
              <w:t>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в том числе </w:t>
            </w:r>
            <w:r>
              <w:rPr>
                <w:color w:val="000000"/>
                <w:sz w:val="20"/>
              </w:rPr>
              <w:t>болезнь 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</w:t>
            </w:r>
            <w:r>
              <w:rPr>
                <w:color w:val="000000"/>
                <w:sz w:val="20"/>
              </w:rPr>
              <w:t>положения женских 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</w:t>
            </w:r>
            <w:r>
              <w:rPr>
                <w:color w:val="000000"/>
                <w:sz w:val="20"/>
              </w:rPr>
              <w:t>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Исследование остроты </w:t>
            </w:r>
            <w:r>
              <w:rPr>
                <w:color w:val="000000"/>
                <w:sz w:val="20"/>
              </w:rPr>
              <w:t>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Стойкое, одно или двухсторонне понижение слуха любой этиологии: (шепотная речь менее 3 м</w:t>
            </w:r>
            <w:r>
              <w:rPr>
                <w:color w:val="000000"/>
                <w:sz w:val="20"/>
              </w:rPr>
              <w:t>етров), кроме работ по ремонту и эксплуатации электро-вычислительной машины (далее ЭВМ).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Ограничение поля зрения более </w:t>
            </w:r>
            <w:r>
              <w:rPr>
                <w:color w:val="000000"/>
                <w:sz w:val="20"/>
              </w:rPr>
              <w:t>чем на 200.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невропатолог, хирург, </w:t>
            </w:r>
            <w:r>
              <w:rPr>
                <w:color w:val="000000"/>
                <w:sz w:val="20"/>
              </w:rPr>
              <w:t>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 и имеющие наклонность к ущемлению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(шепотная речь менее 3 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функции вестибулярного аппарата, том числе болезнь Миньера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виды профессий и работ, </w:t>
            </w:r>
            <w:r>
              <w:rPr>
                <w:color w:val="000000"/>
                <w:sz w:val="20"/>
              </w:rPr>
              <w:lastRenderedPageBreak/>
              <w:t>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 xml:space="preserve">терапевт, невропатолог, хирург, </w:t>
            </w:r>
            <w:r>
              <w:rPr>
                <w:color w:val="000000"/>
                <w:sz w:val="20"/>
              </w:rPr>
              <w:t>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мочи и крови, </w:t>
            </w:r>
            <w:r>
              <w:rPr>
                <w:color w:val="000000"/>
                <w:sz w:val="20"/>
              </w:rPr>
              <w:lastRenderedPageBreak/>
              <w:t>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</w:t>
            </w:r>
            <w:r>
              <w:rPr>
                <w:color w:val="000000"/>
                <w:sz w:val="20"/>
              </w:rPr>
              <w:t xml:space="preserve">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</w:t>
            </w:r>
            <w:r>
              <w:rPr>
                <w:color w:val="000000"/>
                <w:sz w:val="20"/>
              </w:rPr>
              <w:t>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</w:t>
            </w:r>
            <w:r>
              <w:rPr>
                <w:color w:val="000000"/>
                <w:sz w:val="20"/>
              </w:rPr>
              <w:t>новообразования, препятствующие выполнению работ в противогазах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носовой перегородки с </w:t>
            </w:r>
            <w:r>
              <w:rPr>
                <w:color w:val="000000"/>
                <w:sz w:val="20"/>
              </w:rPr>
              <w:t>нарушением функции носового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верхних дыхательных путей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Хронические, часто </w:t>
            </w:r>
            <w:r>
              <w:rPr>
                <w:color w:val="000000"/>
                <w:sz w:val="20"/>
              </w:rPr>
              <w:lastRenderedPageBreak/>
              <w:t>обостряющиеся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наличие компенсации.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работающих в подземных условиях при периодических медосмотрах </w:t>
            </w:r>
            <w:r>
              <w:rPr>
                <w:color w:val="000000"/>
                <w:sz w:val="20"/>
              </w:rPr>
              <w:t>противопоказаны: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1,2,3.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2,3 стадии высокого риска.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остроты зрения ниже 0,5 на одном </w:t>
            </w:r>
            <w:r>
              <w:rPr>
                <w:color w:val="000000"/>
                <w:sz w:val="20"/>
              </w:rPr>
              <w:t>глазу и ниже 0,2 на другом, коррекция не допускается.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частыми обострениями и 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ЗЧМТ, состояния после </w:t>
            </w:r>
            <w:r>
              <w:rPr>
                <w:color w:val="000000"/>
                <w:sz w:val="20"/>
              </w:rPr>
              <w:lastRenderedPageBreak/>
              <w:t>ОЧМТ, травмы.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</w:t>
            </w:r>
            <w:r>
              <w:rPr>
                <w:color w:val="000000"/>
                <w:sz w:val="20"/>
              </w:rPr>
              <w:t>нарушениями ритма и проводимости).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</w:t>
            </w:r>
            <w:r>
              <w:rPr>
                <w:color w:val="000000"/>
                <w:sz w:val="20"/>
              </w:rPr>
              <w:t>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</w:t>
            </w:r>
            <w:r>
              <w:rPr>
                <w:color w:val="000000"/>
                <w:sz w:val="20"/>
              </w:rPr>
              <w:t>ой или сердечной недостаточностью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в нефтяной, газовой и химической промышленности, в том числе вахтовым методом, работа на гидрометеорологических </w:t>
            </w:r>
            <w:r>
              <w:rPr>
                <w:color w:val="000000"/>
                <w:sz w:val="20"/>
              </w:rPr>
              <w:lastRenderedPageBreak/>
              <w:t xml:space="preserve">станциях, сооружениях связи, расположенных в высокогорных, пустынных и других </w:t>
            </w:r>
            <w:r>
              <w:rPr>
                <w:color w:val="000000"/>
                <w:sz w:val="20"/>
              </w:rPr>
              <w:t>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Профпатолог. Невропатолог хирург, оториноларинголог, офтальмолог, психиатр, дерматовенеролог, </w:t>
            </w:r>
            <w:r>
              <w:rPr>
                <w:color w:val="000000"/>
                <w:sz w:val="20"/>
              </w:rPr>
              <w:lastRenderedPageBreak/>
              <w:t>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Общий анализ мочи и крови, исследование вестибулярного аппарата, аудиометрия, </w:t>
            </w:r>
            <w:r>
              <w:rPr>
                <w:color w:val="000000"/>
                <w:sz w:val="20"/>
              </w:rPr>
              <w:t>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Расширение вен, </w:t>
            </w:r>
            <w:r>
              <w:rPr>
                <w:color w:val="000000"/>
                <w:sz w:val="20"/>
              </w:rPr>
              <w:lastRenderedPageBreak/>
              <w:t>тромбофлебит, геморрой с частыми обострениями, кровотечением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с </w:t>
            </w:r>
            <w:r>
              <w:rPr>
                <w:color w:val="000000"/>
                <w:sz w:val="20"/>
              </w:rPr>
              <w:t>наклонностью к ущемлению, выпадение прямой кишки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(шепотная речь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Миньера.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остроты зрения (при работе в противогазах).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Исследование остроты </w:t>
            </w:r>
            <w:r>
              <w:rPr>
                <w:color w:val="000000"/>
                <w:sz w:val="20"/>
              </w:rPr>
              <w:t>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слезотечение, не </w:t>
            </w:r>
            <w:r>
              <w:rPr>
                <w:color w:val="000000"/>
                <w:sz w:val="20"/>
              </w:rPr>
              <w:t>поддающееся лечению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</w:t>
            </w:r>
            <w:r>
              <w:rPr>
                <w:color w:val="000000"/>
                <w:sz w:val="20"/>
              </w:rPr>
              <w:t>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функции вестибулярного аппарата.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связанные с применением взрывчатых материалов, </w:t>
            </w:r>
            <w:r>
              <w:rPr>
                <w:color w:val="000000"/>
                <w:sz w:val="20"/>
              </w:rPr>
              <w:t>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периферической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т.ч.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</w:t>
            </w:r>
            <w:r>
              <w:rPr>
                <w:color w:val="000000"/>
                <w:sz w:val="20"/>
              </w:rPr>
              <w:t>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</w:t>
            </w:r>
            <w:r>
              <w:rPr>
                <w:color w:val="000000"/>
                <w:sz w:val="20"/>
              </w:rPr>
              <w:t>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</w:t>
            </w:r>
            <w:r>
              <w:rPr>
                <w:color w:val="000000"/>
                <w:sz w:val="20"/>
              </w:rPr>
              <w:t>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снижение слуха любой этиологии (восприятие шепотной речи менее 3 м) - вопрос допуска может решаться индивидуально, после </w:t>
            </w:r>
            <w:r>
              <w:rPr>
                <w:color w:val="000000"/>
                <w:sz w:val="20"/>
              </w:rPr>
              <w:t>эффективного слухопротезирования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газоспасательной службы, добровольных газоспасательных дружин, военизированных частей и отрядов по предупреждению </w:t>
            </w:r>
            <w:r>
              <w:rPr>
                <w:color w:val="000000"/>
                <w:sz w:val="20"/>
              </w:rPr>
              <w:t>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</w:t>
            </w:r>
            <w:r>
              <w:rPr>
                <w:color w:val="000000"/>
                <w:sz w:val="20"/>
              </w:rPr>
              <w:t>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</w:t>
            </w:r>
            <w:r>
              <w:rPr>
                <w:color w:val="000000"/>
                <w:sz w:val="20"/>
              </w:rPr>
              <w:t xml:space="preserve">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Искривление </w:t>
            </w:r>
            <w:r>
              <w:rPr>
                <w:color w:val="000000"/>
                <w:sz w:val="20"/>
              </w:rPr>
              <w:t>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слуха (даже на одно ухо) любой этиологии (восприятие шепотной речи </w:t>
            </w:r>
            <w:r>
              <w:rPr>
                <w:color w:val="000000"/>
                <w:sz w:val="20"/>
              </w:rPr>
              <w:t>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на механическом оборудовании (токарных, </w:t>
            </w:r>
            <w:r>
              <w:rPr>
                <w:color w:val="000000"/>
                <w:sz w:val="20"/>
              </w:rPr>
              <w:t>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слезовыводящих путей, век, ор</w:t>
            </w:r>
            <w:r>
              <w:rPr>
                <w:color w:val="000000"/>
                <w:sz w:val="20"/>
              </w:rPr>
              <w:t>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20о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0,2 - на другом.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</w:t>
            </w:r>
            <w:r>
              <w:rPr>
                <w:color w:val="000000"/>
                <w:sz w:val="20"/>
              </w:rPr>
              <w:t>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вестибулярного аппарата, в том числе </w:t>
            </w:r>
            <w:r>
              <w:rPr>
                <w:color w:val="000000"/>
                <w:sz w:val="20"/>
              </w:rPr>
              <w:t>болезнь 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Острота зрения с коррекцией ниже 0,5 на одном глазу, ниже 0,2 на другом; стойкое слезотечение, не поддающееся лечению; нарушение </w:t>
            </w:r>
            <w:r>
              <w:rPr>
                <w:color w:val="000000"/>
                <w:sz w:val="20"/>
              </w:rPr>
              <w:t>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</w:t>
            </w:r>
            <w:r>
              <w:rPr>
                <w:color w:val="000000"/>
                <w:sz w:val="20"/>
              </w:rPr>
              <w:t>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</w:t>
            </w:r>
            <w:r>
              <w:rPr>
                <w:color w:val="000000"/>
                <w:sz w:val="20"/>
              </w:rPr>
              <w:t>том, допуск к вождению разрешается).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</w:t>
            </w:r>
            <w:r>
              <w:rPr>
                <w:color w:val="000000"/>
                <w:sz w:val="20"/>
              </w:rPr>
              <w:t xml:space="preserve"> хорошим результатом, допуск к вождению разрешается).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Тракторов и изготовленных на их </w:t>
            </w:r>
            <w:r>
              <w:rPr>
                <w:color w:val="000000"/>
                <w:sz w:val="20"/>
              </w:rPr>
              <w:t>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Ограничение поля зрения более чем на 200 в любом из меридианов.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скотома абсолютная или относительная.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с коррекцией ниже 0,8 Д, на одном глазу, ниже 0,4 Д - на другом; отсутствие зрения на одном глазу.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bookmarkStart w:id="149" w:name="z313"/>
            <w:r>
              <w:rPr>
                <w:color w:val="000000"/>
                <w:sz w:val="20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</w:t>
            </w:r>
            <w:r>
              <w:rPr>
                <w:color w:val="000000"/>
                <w:sz w:val="20"/>
              </w:rPr>
              <w:t>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</w:t>
            </w:r>
            <w:r>
              <w:rPr>
                <w:color w:val="000000"/>
                <w:sz w:val="20"/>
              </w:rPr>
              <w:t>–навигационного и радиоэлектронного оборудования;</w:t>
            </w:r>
            <w:r>
              <w:br/>
            </w:r>
            <w:r>
              <w:rPr>
                <w:color w:val="000000"/>
                <w:sz w:val="20"/>
              </w:rPr>
              <w:t>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</w:t>
            </w:r>
            <w:r>
              <w:rPr>
                <w:color w:val="000000"/>
                <w:sz w:val="20"/>
              </w:rPr>
              <w:t>асности; обслуживания пассажиров (бортпроводники)</w:t>
            </w:r>
          </w:p>
        </w:tc>
        <w:bookmarkEnd w:id="14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остроте зрения с коррекцией ниже 0,8 Д - на одном глазу и 0,4 Д - на другом, </w:t>
            </w:r>
            <w:r>
              <w:rPr>
                <w:color w:val="000000"/>
                <w:sz w:val="20"/>
              </w:rPr>
              <w:t>отсутствие осложнений в исходной (до операции) рефракции от + 8,0 до 8,0 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искусственный хрусталик хотя бы на одном глазу допускается </w:t>
            </w:r>
            <w:r>
              <w:rPr>
                <w:color w:val="000000"/>
                <w:sz w:val="20"/>
              </w:rPr>
              <w:t>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сетчатки и зрительного </w:t>
            </w:r>
            <w:r>
              <w:rPr>
                <w:color w:val="000000"/>
                <w:sz w:val="20"/>
              </w:rPr>
              <w:t>нерва.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</w:t>
            </w:r>
            <w:r>
              <w:rPr>
                <w:color w:val="000000"/>
                <w:sz w:val="20"/>
              </w:rPr>
              <w:t>индивидуально с переосвидетельствованием не реже, чем через 2 года).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фистульного симптома </w:t>
            </w:r>
            <w:r>
              <w:rPr>
                <w:color w:val="000000"/>
                <w:sz w:val="20"/>
              </w:rPr>
              <w:t>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</w:t>
            </w:r>
            <w:r>
              <w:rPr>
                <w:color w:val="000000"/>
                <w:sz w:val="20"/>
              </w:rPr>
              <w:t>логии).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нистагм при отклонении зрачков на 700 от среднего положения.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выраженные ограничения подвижности шеи, стойкие </w:t>
            </w:r>
            <w:r>
              <w:rPr>
                <w:color w:val="000000"/>
                <w:sz w:val="20"/>
              </w:rPr>
              <w:t>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одной верхней или нижней конечности, кисти или </w:t>
            </w:r>
            <w:r>
              <w:rPr>
                <w:color w:val="000000"/>
                <w:sz w:val="20"/>
              </w:rPr>
              <w:t>стопы, деформация кисти или стопы, значительно затрудняющие движение.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</w:t>
            </w:r>
            <w:r>
              <w:rPr>
                <w:color w:val="000000"/>
                <w:sz w:val="20"/>
              </w:rPr>
              <w:t>полностью сохранена.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Укорочение нижней </w:t>
            </w:r>
            <w:r>
              <w:rPr>
                <w:color w:val="000000"/>
                <w:sz w:val="20"/>
              </w:rPr>
              <w:t>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Заболевания, вызывающие ограничение </w:t>
            </w:r>
            <w:r>
              <w:rPr>
                <w:color w:val="000000"/>
                <w:sz w:val="20"/>
              </w:rPr>
              <w:t>движений или болезненность при движении, после оперативного лечения вопрос решается индивидуально.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Аневризмы аортальные, сосудов головного мозга, бедренной и подколенной артерий; облитерирующий эндартериит, II-III стадии, болезнь Такаясу; варикозное </w:t>
            </w:r>
            <w:r>
              <w:rPr>
                <w:color w:val="000000"/>
                <w:sz w:val="20"/>
              </w:rPr>
              <w:t>расширение вен с нарушением трофики, слоновостью.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Стойкие изменения в глотке, гортани, трахеи, затрудняющие дыхание.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Деформация грудной клетки и позвоночника со значительным нарушением функции органов грудной полости (вопрос о допуске решается </w:t>
            </w:r>
            <w:r>
              <w:rPr>
                <w:color w:val="000000"/>
                <w:sz w:val="20"/>
              </w:rPr>
              <w:t>индивидуально).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 после операции на сердце и крупных сосудах, при компенсации, </w:t>
            </w:r>
            <w:r>
              <w:rPr>
                <w:color w:val="000000"/>
                <w:sz w:val="20"/>
              </w:rPr>
              <w:t>вопрос решается индивидуально с переосвидетельствованием через год.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сердца, нарушения ритма, хроническая ишемическая болезнь сердца, состояние </w:t>
            </w:r>
            <w:r>
              <w:rPr>
                <w:color w:val="000000"/>
                <w:sz w:val="20"/>
              </w:rPr>
              <w:t>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крови и кроветворных органов, вопрос о допуске решается индивидуально при отсутствии </w:t>
            </w:r>
            <w:r>
              <w:rPr>
                <w:color w:val="000000"/>
                <w:sz w:val="20"/>
              </w:rPr>
              <w:t>анемического синдрома и обострения основного заболевания.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</w:t>
            </w:r>
            <w:r>
              <w:rPr>
                <w:color w:val="000000"/>
                <w:sz w:val="20"/>
              </w:rPr>
              <w:t>идуально).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работники аэровокзального, </w:t>
            </w:r>
            <w:r>
              <w:rPr>
                <w:color w:val="000000"/>
                <w:sz w:val="20"/>
              </w:rPr>
              <w:t>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отоларинг</w:t>
            </w:r>
            <w:r>
              <w:rPr>
                <w:color w:val="000000"/>
                <w:sz w:val="20"/>
              </w:rPr>
              <w:t>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менструальной функции, сопровождающейся маточными кровотечениями (кроме работ, связанных с нарушением </w:t>
            </w:r>
            <w:r>
              <w:rPr>
                <w:color w:val="000000"/>
                <w:sz w:val="20"/>
              </w:rPr>
              <w:t>зрения).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двусторонней (шепотная речь не менее 3 м).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вестибулярного аппарата, в том числе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Профессии и работы на высоте 1,3 м и более; работы с люльки вышки (подъемника) </w:t>
            </w:r>
            <w:r>
              <w:rPr>
                <w:color w:val="000000"/>
                <w:sz w:val="20"/>
              </w:rPr>
              <w:t>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</w:t>
            </w:r>
            <w:r>
              <w:rPr>
                <w:color w:val="000000"/>
                <w:sz w:val="20"/>
              </w:rPr>
              <w:t>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</w:t>
            </w:r>
            <w:r>
              <w:rPr>
                <w:color w:val="000000"/>
                <w:sz w:val="20"/>
              </w:rPr>
              <w:t>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Грыжи, препятствующие работе, имеющие наклонность к ущемлению.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опухоли, </w:t>
            </w:r>
            <w:r>
              <w:rPr>
                <w:color w:val="000000"/>
                <w:sz w:val="20"/>
              </w:rPr>
              <w:t>препятствующие выполнению работ средней тяжести.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Выраженное расширение вен, тромбофлебит нижних конечностей, геморрой с частыми обострениями и </w:t>
            </w:r>
            <w:r>
              <w:rPr>
                <w:color w:val="000000"/>
                <w:sz w:val="20"/>
              </w:rPr>
              <w:t>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вегето-сосудистой дистонии с частыми пароксизмами.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понижение слуха любой этиологии одно и двухстороннее (шепотная речь не менее 3 метров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положения женских </w:t>
            </w:r>
            <w:r>
              <w:rPr>
                <w:color w:val="000000"/>
                <w:sz w:val="20"/>
              </w:rPr>
              <w:t>половых органов.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Газоопасные профессии и работы (в газоходах, воздуховодах, </w:t>
            </w:r>
            <w:r>
              <w:rPr>
                <w:color w:val="000000"/>
                <w:sz w:val="20"/>
              </w:rPr>
              <w:t>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</w:t>
            </w:r>
            <w:r>
              <w:rPr>
                <w:color w:val="000000"/>
                <w:sz w:val="20"/>
              </w:rPr>
              <w:t>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наличии компенсации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органов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</w:t>
            </w:r>
            <w:r>
              <w:rPr>
                <w:color w:val="000000"/>
                <w:sz w:val="20"/>
              </w:rPr>
              <w:t>физическое недоразвитие и недоразвитие опорно-двигательного аппарата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и трофические </w:t>
            </w:r>
            <w:r>
              <w:rPr>
                <w:color w:val="000000"/>
                <w:sz w:val="20"/>
              </w:rPr>
              <w:t>язвы нижних конечностей.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Понижение остроты зрения ниже 0,8 на одном глазу и ниже 0,5 на другом, коррекция не </w:t>
            </w:r>
            <w:r>
              <w:rPr>
                <w:color w:val="000000"/>
                <w:sz w:val="20"/>
              </w:rPr>
              <w:t>допускается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анализ мочи и крови, ЭКГ, спирография,</w:t>
            </w:r>
            <w:r>
              <w:rPr>
                <w:color w:val="000000"/>
                <w:sz w:val="20"/>
              </w:rPr>
              <w:t xml:space="preserve">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</w:t>
            </w:r>
            <w:r>
              <w:rPr>
                <w:color w:val="000000"/>
                <w:sz w:val="20"/>
              </w:rPr>
              <w:t>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(все </w:t>
            </w:r>
            <w:r>
              <w:rPr>
                <w:color w:val="000000"/>
                <w:sz w:val="20"/>
              </w:rPr>
              <w:t>виды)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и трофические язвы нижних конечностей.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Искривление носовой перегородки с нарушением функции носового дыхания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верхних дыхательных </w:t>
            </w:r>
            <w:r>
              <w:rPr>
                <w:color w:val="000000"/>
                <w:sz w:val="20"/>
              </w:rPr>
              <w:t>путей с частыми обострениями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часто обостряющиеся заболевания кожи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 предварительных медицинских осмотрах противопоказаны: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сердечно-сосудистой системы, в том числе </w:t>
            </w:r>
            <w:r>
              <w:rPr>
                <w:color w:val="000000"/>
                <w:sz w:val="20"/>
              </w:rPr>
              <w:t>при наличии компенсации.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обязательных периодических медосмотрах противопоказаны: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 с ДН 1,2,3.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системы, в стадии декомпенсации НК1-4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 2,3 стадии высокого риска.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Геморрой с частыми </w:t>
            </w:r>
            <w:r>
              <w:rPr>
                <w:color w:val="000000"/>
                <w:sz w:val="20"/>
              </w:rPr>
              <w:t>обострениями и кровотечениями.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сердца, приобретенные пороки сердца, </w:t>
            </w:r>
            <w:r>
              <w:rPr>
                <w:color w:val="000000"/>
                <w:sz w:val="20"/>
              </w:rPr>
              <w:t>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</w:t>
            </w:r>
            <w:r>
              <w:rPr>
                <w:color w:val="000000"/>
                <w:sz w:val="20"/>
              </w:rPr>
              <w:t>I степени. Фиброзирующий альвеолит. Состояние после перенесенного спонтанного пневмоторакса.</w:t>
            </w:r>
          </w:p>
        </w:tc>
      </w:tr>
      <w:tr w:rsidR="00D272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241" w:rsidRDefault="00D2724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p w:rsidR="00D27241" w:rsidRDefault="00513212">
      <w:pPr>
        <w:spacing w:after="0"/>
        <w:jc w:val="both"/>
      </w:pPr>
      <w:bookmarkStart w:id="150" w:name="z314"/>
      <w:r>
        <w:rPr>
          <w:color w:val="000000"/>
          <w:sz w:val="28"/>
        </w:rPr>
        <w:t>      Примечания.</w:t>
      </w:r>
    </w:p>
    <w:p w:rsidR="00D27241" w:rsidRDefault="00513212">
      <w:pPr>
        <w:spacing w:after="0"/>
        <w:jc w:val="both"/>
      </w:pPr>
      <w:bookmarkStart w:id="151" w:name="z315"/>
      <w:bookmarkEnd w:id="150"/>
      <w:r>
        <w:rPr>
          <w:color w:val="000000"/>
          <w:sz w:val="28"/>
        </w:rPr>
        <w:t xml:space="preserve">      А – относятся к </w:t>
      </w:r>
      <w:r>
        <w:rPr>
          <w:color w:val="000000"/>
          <w:sz w:val="28"/>
        </w:rPr>
        <w:t>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tbl>
      <w:tblPr>
        <w:tblW w:w="0" w:type="auto"/>
        <w:tblCellSpacing w:w="0" w:type="auto"/>
        <w:tblLook w:val="04A0"/>
      </w:tblPr>
      <w:tblGrid>
        <w:gridCol w:w="5849"/>
        <w:gridCol w:w="3819"/>
      </w:tblGrid>
      <w:tr w:rsidR="00D272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241" w:rsidRDefault="005132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ДСМ-131/2020</w:t>
            </w:r>
          </w:p>
        </w:tc>
      </w:tr>
    </w:tbl>
    <w:p w:rsidR="00D27241" w:rsidRDefault="00513212">
      <w:pPr>
        <w:spacing w:after="0"/>
      </w:pPr>
      <w:bookmarkStart w:id="152" w:name="z317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D27241" w:rsidRDefault="00513212">
      <w:pPr>
        <w:spacing w:after="0"/>
        <w:jc w:val="both"/>
      </w:pPr>
      <w:bookmarkStart w:id="153" w:name="z318"/>
      <w:bookmarkEnd w:id="152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</w:t>
      </w:r>
      <w:r>
        <w:rPr>
          <w:color w:val="000000"/>
          <w:sz w:val="28"/>
        </w:rPr>
        <w:t>тов под № 10634, опубликован 18 мая 2015 года в Информационно-правовой системе "Әділет");</w:t>
      </w:r>
    </w:p>
    <w:p w:rsidR="00D27241" w:rsidRDefault="00513212">
      <w:pPr>
        <w:spacing w:after="0"/>
        <w:jc w:val="both"/>
      </w:pPr>
      <w:bookmarkStart w:id="154" w:name="z319"/>
      <w:bookmarkEnd w:id="153"/>
      <w:r>
        <w:rPr>
          <w:color w:val="000000"/>
          <w:sz w:val="28"/>
        </w:rPr>
        <w:t xml:space="preserve">      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</w:t>
      </w:r>
      <w:r>
        <w:rPr>
          <w:color w:val="000000"/>
          <w:sz w:val="28"/>
        </w:rPr>
        <w:t>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D27241" w:rsidRDefault="00513212">
      <w:pPr>
        <w:spacing w:after="0"/>
        <w:jc w:val="both"/>
      </w:pPr>
      <w:bookmarkStart w:id="155" w:name="z320"/>
      <w:bookmarkEnd w:id="154"/>
      <w:r>
        <w:rPr>
          <w:color w:val="000000"/>
          <w:sz w:val="28"/>
        </w:rPr>
        <w:t xml:space="preserve">       3) пункт 2 Перечня н</w:t>
      </w:r>
      <w:r>
        <w:rPr>
          <w:color w:val="000000"/>
          <w:sz w:val="28"/>
        </w:rPr>
        <w:t>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</w:t>
      </w:r>
      <w:r>
        <w:rPr>
          <w:color w:val="000000"/>
          <w:sz w:val="28"/>
        </w:rPr>
        <w:t>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</w:t>
      </w:r>
      <w:r>
        <w:rPr>
          <w:color w:val="000000"/>
          <w:sz w:val="28"/>
        </w:rPr>
        <w:t>ых актов);</w:t>
      </w:r>
    </w:p>
    <w:p w:rsidR="00D27241" w:rsidRDefault="00513212">
      <w:pPr>
        <w:spacing w:after="0"/>
        <w:jc w:val="both"/>
      </w:pPr>
      <w:bookmarkStart w:id="156" w:name="z321"/>
      <w:bookmarkEnd w:id="155"/>
      <w:r>
        <w:rPr>
          <w:color w:val="000000"/>
          <w:sz w:val="28"/>
        </w:rPr>
        <w:t xml:space="preserve">      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</w:t>
      </w:r>
      <w:r>
        <w:rPr>
          <w:color w:val="000000"/>
          <w:sz w:val="28"/>
        </w:rPr>
        <w:t>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</w:t>
      </w:r>
      <w:r>
        <w:rPr>
          <w:color w:val="000000"/>
          <w:sz w:val="28"/>
        </w:rPr>
        <w:t>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6"/>
    <w:p w:rsidR="00D27241" w:rsidRDefault="00513212">
      <w:pPr>
        <w:spacing w:after="0"/>
      </w:pPr>
      <w:r>
        <w:br/>
      </w:r>
      <w:r>
        <w:br/>
      </w:r>
    </w:p>
    <w:p w:rsidR="00D27241" w:rsidRDefault="0051321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</w:t>
      </w:r>
      <w:r>
        <w:rPr>
          <w:color w:val="000000"/>
        </w:rPr>
        <w:t>и Казахстан» Министерства юстиции Республики Казахстан</w:t>
      </w:r>
    </w:p>
    <w:sectPr w:rsidR="00D27241" w:rsidSect="00513212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241"/>
    <w:rsid w:val="00513212"/>
    <w:rsid w:val="00D2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2724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2724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27241"/>
    <w:pPr>
      <w:jc w:val="center"/>
    </w:pPr>
    <w:rPr>
      <w:sz w:val="18"/>
      <w:szCs w:val="18"/>
    </w:rPr>
  </w:style>
  <w:style w:type="paragraph" w:customStyle="1" w:styleId="DocDefaults">
    <w:name w:val="DocDefaults"/>
    <w:rsid w:val="00D27241"/>
  </w:style>
  <w:style w:type="paragraph" w:styleId="ae">
    <w:name w:val="Balloon Text"/>
    <w:basedOn w:val="a"/>
    <w:link w:val="af"/>
    <w:uiPriority w:val="99"/>
    <w:semiHidden/>
    <w:unhideWhenUsed/>
    <w:rsid w:val="005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28684</Words>
  <Characters>163504</Characters>
  <Application>Microsoft Office Word</Application>
  <DocSecurity>0</DocSecurity>
  <Lines>1362</Lines>
  <Paragraphs>383</Paragraphs>
  <ScaleCrop>false</ScaleCrop>
  <Company/>
  <LinksUpToDate>false</LinksUpToDate>
  <CharactersWithSpaces>191805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2</cp:revision>
  <dcterms:created xsi:type="dcterms:W3CDTF">2021-09-08T11:47:00Z</dcterms:created>
  <dcterms:modified xsi:type="dcterms:W3CDTF">2021-09-08T11:48:00Z</dcterms:modified>
</cp:coreProperties>
</file>